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3FC" w:rsidRDefault="00C813FC">
      <w:pPr>
        <w:pStyle w:val="ConsPlusTitlePage"/>
      </w:pPr>
      <w:r>
        <w:t xml:space="preserve">Документ предоставлен </w:t>
      </w:r>
      <w:hyperlink r:id="rId4" w:history="1">
        <w:r>
          <w:rPr>
            <w:color w:val="0000FF"/>
          </w:rPr>
          <w:t>КонсультантПлюс</w:t>
        </w:r>
      </w:hyperlink>
      <w:r>
        <w:br/>
      </w:r>
    </w:p>
    <w:p w:rsidR="00C813FC" w:rsidRDefault="00C813FC">
      <w:pPr>
        <w:pStyle w:val="ConsPlusNormal"/>
        <w:jc w:val="both"/>
        <w:outlineLvl w:val="0"/>
      </w:pPr>
    </w:p>
    <w:p w:rsidR="00C813FC" w:rsidRDefault="00C813FC">
      <w:pPr>
        <w:pStyle w:val="ConsPlusTitle"/>
        <w:jc w:val="center"/>
        <w:outlineLvl w:val="0"/>
      </w:pPr>
      <w:r>
        <w:t>ПРАВИТЕЛЬСТВО НОВГОРОДСКОЙ ОБЛАСТИ</w:t>
      </w:r>
    </w:p>
    <w:p w:rsidR="00C813FC" w:rsidRDefault="00C813FC">
      <w:pPr>
        <w:pStyle w:val="ConsPlusTitle"/>
        <w:jc w:val="center"/>
      </w:pPr>
    </w:p>
    <w:p w:rsidR="00C813FC" w:rsidRDefault="00C813FC">
      <w:pPr>
        <w:pStyle w:val="ConsPlusTitle"/>
        <w:jc w:val="center"/>
      </w:pPr>
      <w:r>
        <w:t>ПОСТАНОВЛЕНИЕ</w:t>
      </w:r>
    </w:p>
    <w:p w:rsidR="00C813FC" w:rsidRDefault="00C813FC">
      <w:pPr>
        <w:pStyle w:val="ConsPlusTitle"/>
        <w:jc w:val="center"/>
      </w:pPr>
      <w:r>
        <w:t>от 9 августа 2019 г. N 320</w:t>
      </w:r>
    </w:p>
    <w:p w:rsidR="00C813FC" w:rsidRDefault="00C813FC">
      <w:pPr>
        <w:pStyle w:val="ConsPlusTitle"/>
        <w:jc w:val="center"/>
      </w:pPr>
    </w:p>
    <w:p w:rsidR="00C813FC" w:rsidRDefault="00C813FC">
      <w:pPr>
        <w:pStyle w:val="ConsPlusTitle"/>
        <w:jc w:val="center"/>
      </w:pPr>
      <w:r>
        <w:t>ОБ УТВЕРЖДЕНИИ ПОРЯДКА ПРЕДОСТАВЛЕНИЯ В 2019 - 2021 ГОДАХ</w:t>
      </w:r>
    </w:p>
    <w:p w:rsidR="00C813FC" w:rsidRDefault="00C813FC">
      <w:pPr>
        <w:pStyle w:val="ConsPlusTitle"/>
        <w:jc w:val="center"/>
      </w:pPr>
      <w:r>
        <w:t>СУБСИДИЙ СЕЛЬСКОХОЗЯЙСТВЕННЫМ ТОВАРОПРОИЗВОДИТЕЛЯМ ОБЛАСТИ</w:t>
      </w:r>
    </w:p>
    <w:p w:rsidR="00C813FC" w:rsidRDefault="00C813FC">
      <w:pPr>
        <w:pStyle w:val="ConsPlusTitle"/>
        <w:jc w:val="center"/>
      </w:pPr>
      <w:r>
        <w:t>(КРОМЕ ГРАЖДАН, ВЕДУЩИХ ЛИЧНОЕ ПОДСОБНОЕ ХОЗЯЙСТВО)</w:t>
      </w:r>
    </w:p>
    <w:p w:rsidR="00C813FC" w:rsidRDefault="00C813FC">
      <w:pPr>
        <w:pStyle w:val="ConsPlusTitle"/>
        <w:jc w:val="center"/>
      </w:pPr>
      <w:r>
        <w:t>НА ВОЗМЕЩЕНИЕ ЧАСТИ ЗАТРАТ НА ПРОВЕДЕНИЕ КУЛЬТУРТЕХНИЧЕСКИХ</w:t>
      </w:r>
    </w:p>
    <w:p w:rsidR="00C813FC" w:rsidRDefault="00C813FC">
      <w:pPr>
        <w:pStyle w:val="ConsPlusTitle"/>
        <w:jc w:val="center"/>
      </w:pPr>
      <w:r>
        <w:t>МЕРОПРИЯТИЙ НА ВЫБЫВШИХ СЕЛЬСКОХОЗЯЙСТВЕННЫХ УГОДЬЯХ,</w:t>
      </w:r>
    </w:p>
    <w:p w:rsidR="00C813FC" w:rsidRDefault="00C813FC">
      <w:pPr>
        <w:pStyle w:val="ConsPlusTitle"/>
        <w:jc w:val="center"/>
      </w:pPr>
      <w:proofErr w:type="gramStart"/>
      <w:r>
        <w:t>ВОВЛЕКАЕМЫХ</w:t>
      </w:r>
      <w:proofErr w:type="gramEnd"/>
      <w:r>
        <w:t xml:space="preserve"> В СЕЛЬСКОХОЗЯЙСТВЕННЫЙ ОБОРОТ</w:t>
      </w:r>
    </w:p>
    <w:p w:rsidR="00C813FC" w:rsidRDefault="00C813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813FC">
        <w:trPr>
          <w:jc w:val="center"/>
        </w:trPr>
        <w:tc>
          <w:tcPr>
            <w:tcW w:w="9294" w:type="dxa"/>
            <w:tcBorders>
              <w:top w:val="nil"/>
              <w:left w:val="single" w:sz="24" w:space="0" w:color="CED3F1"/>
              <w:bottom w:val="nil"/>
              <w:right w:val="single" w:sz="24" w:space="0" w:color="F4F3F8"/>
            </w:tcBorders>
            <w:shd w:val="clear" w:color="auto" w:fill="F4F3F8"/>
          </w:tcPr>
          <w:p w:rsidR="00C813FC" w:rsidRDefault="00C813FC">
            <w:pPr>
              <w:pStyle w:val="ConsPlusNormal"/>
              <w:jc w:val="center"/>
            </w:pPr>
            <w:r>
              <w:rPr>
                <w:color w:val="392C69"/>
              </w:rPr>
              <w:t>Список изменяющих документов</w:t>
            </w:r>
          </w:p>
          <w:p w:rsidR="00C813FC" w:rsidRDefault="00C813FC">
            <w:pPr>
              <w:pStyle w:val="ConsPlusNormal"/>
              <w:jc w:val="center"/>
            </w:pPr>
            <w:proofErr w:type="gramStart"/>
            <w:r>
              <w:rPr>
                <w:color w:val="392C69"/>
              </w:rPr>
              <w:t>(в ред. постановлений Правительства Новгородской области</w:t>
            </w:r>
            <w:proofErr w:type="gramEnd"/>
          </w:p>
          <w:p w:rsidR="00C813FC" w:rsidRDefault="00C813FC">
            <w:pPr>
              <w:pStyle w:val="ConsPlusNormal"/>
              <w:jc w:val="center"/>
            </w:pPr>
            <w:r>
              <w:rPr>
                <w:color w:val="392C69"/>
              </w:rPr>
              <w:t xml:space="preserve">от 11.12.2019 </w:t>
            </w:r>
            <w:hyperlink r:id="rId5" w:history="1">
              <w:r>
                <w:rPr>
                  <w:color w:val="0000FF"/>
                </w:rPr>
                <w:t>N 484</w:t>
              </w:r>
            </w:hyperlink>
            <w:r>
              <w:rPr>
                <w:color w:val="392C69"/>
              </w:rPr>
              <w:t xml:space="preserve">, от 25.05.2020 </w:t>
            </w:r>
            <w:hyperlink r:id="rId6" w:history="1">
              <w:r>
                <w:rPr>
                  <w:color w:val="0000FF"/>
                </w:rPr>
                <w:t>N 219</w:t>
              </w:r>
            </w:hyperlink>
            <w:r>
              <w:rPr>
                <w:color w:val="392C69"/>
              </w:rPr>
              <w:t>)</w:t>
            </w:r>
          </w:p>
        </w:tc>
      </w:tr>
    </w:tbl>
    <w:p w:rsidR="00C813FC" w:rsidRDefault="00C813FC">
      <w:pPr>
        <w:pStyle w:val="ConsPlusNormal"/>
        <w:jc w:val="both"/>
      </w:pPr>
    </w:p>
    <w:p w:rsidR="00C813FC" w:rsidRDefault="00C813FC">
      <w:pPr>
        <w:pStyle w:val="ConsPlusNormal"/>
        <w:ind w:firstLine="540"/>
        <w:jc w:val="both"/>
      </w:pPr>
      <w:r>
        <w:t xml:space="preserve">В соответствии со </w:t>
      </w:r>
      <w:hyperlink r:id="rId7" w:history="1">
        <w:r>
          <w:rPr>
            <w:color w:val="0000FF"/>
          </w:rPr>
          <w:t>статьей 78</w:t>
        </w:r>
      </w:hyperlink>
      <w:r>
        <w:t xml:space="preserve"> Бюджетного кодекса Российской Федерации, </w:t>
      </w:r>
      <w:hyperlink r:id="rId8" w:history="1">
        <w:r>
          <w:rPr>
            <w:color w:val="0000FF"/>
          </w:rPr>
          <w:t>постановлением</w:t>
        </w:r>
      </w:hyperlink>
      <w:r>
        <w:t xml:space="preserve"> Правительства Новгородской области от 18.06.2019 N 222 "О государственной программе Новгородской области "Развитие сельского хозяйства в Новгородской области на 2019 - 2024 годы" Правительство Новгородской области постановляет:</w:t>
      </w:r>
    </w:p>
    <w:p w:rsidR="00C813FC" w:rsidRDefault="00C813FC">
      <w:pPr>
        <w:pStyle w:val="ConsPlusNormal"/>
        <w:jc w:val="both"/>
      </w:pPr>
    </w:p>
    <w:p w:rsidR="00C813FC" w:rsidRDefault="00C813FC">
      <w:pPr>
        <w:pStyle w:val="ConsPlusNormal"/>
        <w:ind w:firstLine="540"/>
        <w:jc w:val="both"/>
      </w:pPr>
      <w:r>
        <w:t xml:space="preserve">1. Утвердить прилагаемый </w:t>
      </w:r>
      <w:hyperlink w:anchor="P43" w:history="1">
        <w:r>
          <w:rPr>
            <w:color w:val="0000FF"/>
          </w:rPr>
          <w:t>Порядок</w:t>
        </w:r>
      </w:hyperlink>
      <w:r>
        <w:t xml:space="preserve"> предоставления в 2019 - 2021 годах субсидий сельскохозяйственным товаропроизводителям области (кроме граждан, ведущих личное подсобное хозяйство) на возмещение части затрат на проведение культуртехнических мероприятий на выбывших сельскохозяйственных угодьях, вовлекаемых в сельскохозяйственный оборот.</w:t>
      </w:r>
    </w:p>
    <w:p w:rsidR="00C813FC" w:rsidRDefault="00C813FC">
      <w:pPr>
        <w:pStyle w:val="ConsPlusNormal"/>
        <w:jc w:val="both"/>
      </w:pPr>
    </w:p>
    <w:p w:rsidR="00C813FC" w:rsidRDefault="00C813FC">
      <w:pPr>
        <w:pStyle w:val="ConsPlusNormal"/>
        <w:ind w:firstLine="540"/>
        <w:jc w:val="both"/>
      </w:pPr>
      <w:r>
        <w:t>2. Признать утратившими силу постановления Правительства Новгородской области:</w:t>
      </w:r>
    </w:p>
    <w:p w:rsidR="00C813FC" w:rsidRDefault="00C813FC">
      <w:pPr>
        <w:pStyle w:val="ConsPlusNormal"/>
        <w:spacing w:before="220"/>
        <w:ind w:firstLine="540"/>
        <w:jc w:val="both"/>
      </w:pPr>
      <w:r>
        <w:t xml:space="preserve">от 19.06.2017 </w:t>
      </w:r>
      <w:hyperlink r:id="rId9" w:history="1">
        <w:r>
          <w:rPr>
            <w:color w:val="0000FF"/>
          </w:rPr>
          <w:t>N 213</w:t>
        </w:r>
      </w:hyperlink>
      <w:r>
        <w:t xml:space="preserve"> "Об утверждении порядков предоставления в 2017 - 2020 годах субсидий сельскохозяйственным товаропроизводителям области (кроме граждан, ведущих личное подсобное хозяйство) на возмещение части затрат в области мелиорации";</w:t>
      </w:r>
    </w:p>
    <w:p w:rsidR="00C813FC" w:rsidRDefault="00C813FC">
      <w:pPr>
        <w:pStyle w:val="ConsPlusNormal"/>
        <w:spacing w:before="220"/>
        <w:ind w:firstLine="540"/>
        <w:jc w:val="both"/>
      </w:pPr>
      <w:r>
        <w:t xml:space="preserve">от 07.12.2017 </w:t>
      </w:r>
      <w:hyperlink r:id="rId10" w:history="1">
        <w:r>
          <w:rPr>
            <w:color w:val="0000FF"/>
          </w:rPr>
          <w:t>N 436</w:t>
        </w:r>
      </w:hyperlink>
      <w:r>
        <w:t xml:space="preserve"> "О внесении изменений в постановление Правительства Новгородской области от 19.06.2017 N 213";</w:t>
      </w:r>
    </w:p>
    <w:p w:rsidR="00C813FC" w:rsidRDefault="00C813FC">
      <w:pPr>
        <w:pStyle w:val="ConsPlusNormal"/>
        <w:spacing w:before="220"/>
        <w:ind w:firstLine="540"/>
        <w:jc w:val="both"/>
      </w:pPr>
      <w:r>
        <w:t xml:space="preserve">от 18.05.2018 </w:t>
      </w:r>
      <w:hyperlink r:id="rId11" w:history="1">
        <w:r>
          <w:rPr>
            <w:color w:val="0000FF"/>
          </w:rPr>
          <w:t>N 222</w:t>
        </w:r>
      </w:hyperlink>
      <w:r>
        <w:t xml:space="preserve"> "О внесении изменений в постановление Правительства Новгородской области от 19.06.2017 N 213";</w:t>
      </w:r>
    </w:p>
    <w:p w:rsidR="00C813FC" w:rsidRDefault="00C813FC">
      <w:pPr>
        <w:pStyle w:val="ConsPlusNormal"/>
        <w:spacing w:before="220"/>
        <w:ind w:firstLine="540"/>
        <w:jc w:val="both"/>
      </w:pPr>
      <w:r>
        <w:t xml:space="preserve">от 21.12.2018 </w:t>
      </w:r>
      <w:hyperlink r:id="rId12" w:history="1">
        <w:r>
          <w:rPr>
            <w:color w:val="0000FF"/>
          </w:rPr>
          <w:t>N 594</w:t>
        </w:r>
      </w:hyperlink>
      <w:r>
        <w:t xml:space="preserve"> "О внесении изменения в Порядок предоставления в 2017 - 2020 годах субсидий сельскохозяйственным товаропроизводителям области (кроме граждан, ведущих личное подсобное хозяйство) на возмещение части затрат на проведение культуртехнических работ на мелиорируемых землях".</w:t>
      </w:r>
    </w:p>
    <w:p w:rsidR="00C813FC" w:rsidRDefault="00C813FC">
      <w:pPr>
        <w:pStyle w:val="ConsPlusNormal"/>
        <w:jc w:val="both"/>
      </w:pPr>
    </w:p>
    <w:p w:rsidR="00C813FC" w:rsidRDefault="00C813FC">
      <w:pPr>
        <w:pStyle w:val="ConsPlusNormal"/>
        <w:ind w:firstLine="540"/>
        <w:jc w:val="both"/>
      </w:pPr>
      <w:r>
        <w:t>3. Разместить постановление на "</w:t>
      </w:r>
      <w:proofErr w:type="gramStart"/>
      <w:r>
        <w:t>Официальном</w:t>
      </w:r>
      <w:proofErr w:type="gramEnd"/>
      <w:r>
        <w:t xml:space="preserve"> интернет-портале правовой информации" (www.pravo.gov.ru).</w:t>
      </w:r>
    </w:p>
    <w:p w:rsidR="00C813FC" w:rsidRDefault="00C813FC">
      <w:pPr>
        <w:pStyle w:val="ConsPlusNormal"/>
        <w:jc w:val="both"/>
      </w:pPr>
    </w:p>
    <w:p w:rsidR="00C813FC" w:rsidRDefault="00C813FC">
      <w:pPr>
        <w:pStyle w:val="ConsPlusNormal"/>
        <w:jc w:val="right"/>
      </w:pPr>
      <w:r>
        <w:t>Первый заместитель</w:t>
      </w:r>
    </w:p>
    <w:p w:rsidR="00C813FC" w:rsidRDefault="00C813FC">
      <w:pPr>
        <w:pStyle w:val="ConsPlusNormal"/>
        <w:jc w:val="right"/>
      </w:pPr>
      <w:r>
        <w:t>Губернатора Новгородской области -</w:t>
      </w:r>
    </w:p>
    <w:p w:rsidR="00C813FC" w:rsidRDefault="00C813FC">
      <w:pPr>
        <w:pStyle w:val="ConsPlusNormal"/>
        <w:jc w:val="right"/>
      </w:pPr>
      <w:r>
        <w:t>руководитель Администрации</w:t>
      </w:r>
    </w:p>
    <w:p w:rsidR="00C813FC" w:rsidRDefault="00C813FC">
      <w:pPr>
        <w:pStyle w:val="ConsPlusNormal"/>
        <w:jc w:val="right"/>
      </w:pPr>
      <w:r>
        <w:t>Губернатора Новгородской области</w:t>
      </w:r>
    </w:p>
    <w:p w:rsidR="00C813FC" w:rsidRDefault="00C813FC">
      <w:pPr>
        <w:pStyle w:val="ConsPlusNormal"/>
        <w:jc w:val="right"/>
      </w:pPr>
      <w:r>
        <w:lastRenderedPageBreak/>
        <w:t>С.В.СОРОКИН</w:t>
      </w:r>
    </w:p>
    <w:p w:rsidR="00C813FC" w:rsidRDefault="00C813FC">
      <w:pPr>
        <w:pStyle w:val="ConsPlusNormal"/>
        <w:jc w:val="both"/>
      </w:pPr>
    </w:p>
    <w:p w:rsidR="00C813FC" w:rsidRDefault="00C813FC">
      <w:pPr>
        <w:pStyle w:val="ConsPlusNormal"/>
        <w:jc w:val="both"/>
      </w:pPr>
    </w:p>
    <w:p w:rsidR="00C813FC" w:rsidRDefault="00C813FC">
      <w:pPr>
        <w:pStyle w:val="ConsPlusNormal"/>
        <w:jc w:val="both"/>
      </w:pPr>
    </w:p>
    <w:p w:rsidR="00C813FC" w:rsidRDefault="00C813FC">
      <w:pPr>
        <w:pStyle w:val="ConsPlusNormal"/>
        <w:jc w:val="both"/>
      </w:pPr>
    </w:p>
    <w:p w:rsidR="00C813FC" w:rsidRDefault="00C813FC">
      <w:pPr>
        <w:pStyle w:val="ConsPlusNormal"/>
        <w:jc w:val="both"/>
      </w:pPr>
    </w:p>
    <w:p w:rsidR="00C813FC" w:rsidRDefault="00C813FC">
      <w:pPr>
        <w:pStyle w:val="ConsPlusNormal"/>
        <w:jc w:val="right"/>
        <w:outlineLvl w:val="0"/>
      </w:pPr>
      <w:r>
        <w:t>Утвержден</w:t>
      </w:r>
    </w:p>
    <w:p w:rsidR="00C813FC" w:rsidRDefault="00C813FC">
      <w:pPr>
        <w:pStyle w:val="ConsPlusNormal"/>
        <w:jc w:val="right"/>
      </w:pPr>
      <w:r>
        <w:t>постановлением</w:t>
      </w:r>
    </w:p>
    <w:p w:rsidR="00C813FC" w:rsidRDefault="00C813FC">
      <w:pPr>
        <w:pStyle w:val="ConsPlusNormal"/>
        <w:jc w:val="right"/>
      </w:pPr>
      <w:r>
        <w:t>Правительства Новгородской области</w:t>
      </w:r>
    </w:p>
    <w:p w:rsidR="00C813FC" w:rsidRDefault="00C813FC">
      <w:pPr>
        <w:pStyle w:val="ConsPlusNormal"/>
        <w:jc w:val="right"/>
      </w:pPr>
      <w:r>
        <w:t>от 09.08.2019 N 320</w:t>
      </w:r>
    </w:p>
    <w:p w:rsidR="00C813FC" w:rsidRDefault="00C813FC">
      <w:pPr>
        <w:pStyle w:val="ConsPlusNormal"/>
        <w:jc w:val="both"/>
      </w:pPr>
    </w:p>
    <w:p w:rsidR="00C813FC" w:rsidRDefault="00C813FC">
      <w:pPr>
        <w:pStyle w:val="ConsPlusTitle"/>
        <w:jc w:val="center"/>
      </w:pPr>
      <w:bookmarkStart w:id="0" w:name="P43"/>
      <w:bookmarkEnd w:id="0"/>
      <w:r>
        <w:t>ПОРЯДОК</w:t>
      </w:r>
    </w:p>
    <w:p w:rsidR="00C813FC" w:rsidRDefault="00C813FC">
      <w:pPr>
        <w:pStyle w:val="ConsPlusTitle"/>
        <w:jc w:val="center"/>
      </w:pPr>
      <w:r>
        <w:t>ПРЕДОСТАВЛЕНИЯ В 2019 - 2021 ГОДАХ СУБСИДИЙ</w:t>
      </w:r>
    </w:p>
    <w:p w:rsidR="00C813FC" w:rsidRDefault="00C813FC">
      <w:pPr>
        <w:pStyle w:val="ConsPlusTitle"/>
        <w:jc w:val="center"/>
      </w:pPr>
      <w:r>
        <w:t>СЕЛЬСКОХОЗЯЙСТВЕННЫМ ТОВАРОПРОИЗВОДИТЕЛЯМ ОБЛАСТИ</w:t>
      </w:r>
    </w:p>
    <w:p w:rsidR="00C813FC" w:rsidRDefault="00C813FC">
      <w:pPr>
        <w:pStyle w:val="ConsPlusTitle"/>
        <w:jc w:val="center"/>
      </w:pPr>
      <w:r>
        <w:t>(КРОМЕ ГРАЖДАН, ВЕДУЩИХ ЛИЧНОЕ ПОДСОБНОЕ ХОЗЯЙСТВО)</w:t>
      </w:r>
    </w:p>
    <w:p w:rsidR="00C813FC" w:rsidRDefault="00C813FC">
      <w:pPr>
        <w:pStyle w:val="ConsPlusTitle"/>
        <w:jc w:val="center"/>
      </w:pPr>
      <w:r>
        <w:t>НА ВОЗМЕЩЕНИЕ ЧАСТИ ЗАТРАТ НА ПРОВЕДЕНИЕ КУЛЬТУРТЕХНИЧЕСКИХ</w:t>
      </w:r>
    </w:p>
    <w:p w:rsidR="00C813FC" w:rsidRDefault="00C813FC">
      <w:pPr>
        <w:pStyle w:val="ConsPlusTitle"/>
        <w:jc w:val="center"/>
      </w:pPr>
      <w:r>
        <w:t>МЕРОПРИЯТИЙ НА ВЫБЫВШИХ СЕЛЬСКОХОЗЯЙСТВЕННЫХ УГОДЬЯХ,</w:t>
      </w:r>
    </w:p>
    <w:p w:rsidR="00C813FC" w:rsidRDefault="00C813FC">
      <w:pPr>
        <w:pStyle w:val="ConsPlusTitle"/>
        <w:jc w:val="center"/>
      </w:pPr>
      <w:proofErr w:type="gramStart"/>
      <w:r>
        <w:t>ВОВЛЕКАЕМЫХ</w:t>
      </w:r>
      <w:proofErr w:type="gramEnd"/>
      <w:r>
        <w:t xml:space="preserve"> В СЕЛЬСКОХОЗЯЙСТВЕННЫЙ ОБОРОТ</w:t>
      </w:r>
    </w:p>
    <w:p w:rsidR="00C813FC" w:rsidRDefault="00C813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813FC">
        <w:trPr>
          <w:jc w:val="center"/>
        </w:trPr>
        <w:tc>
          <w:tcPr>
            <w:tcW w:w="9294" w:type="dxa"/>
            <w:tcBorders>
              <w:top w:val="nil"/>
              <w:left w:val="single" w:sz="24" w:space="0" w:color="CED3F1"/>
              <w:bottom w:val="nil"/>
              <w:right w:val="single" w:sz="24" w:space="0" w:color="F4F3F8"/>
            </w:tcBorders>
            <w:shd w:val="clear" w:color="auto" w:fill="F4F3F8"/>
          </w:tcPr>
          <w:p w:rsidR="00C813FC" w:rsidRDefault="00C813FC">
            <w:pPr>
              <w:pStyle w:val="ConsPlusNormal"/>
              <w:jc w:val="center"/>
            </w:pPr>
            <w:r>
              <w:rPr>
                <w:color w:val="392C69"/>
              </w:rPr>
              <w:t>Список изменяющих документов</w:t>
            </w:r>
          </w:p>
          <w:p w:rsidR="00C813FC" w:rsidRDefault="00C813FC">
            <w:pPr>
              <w:pStyle w:val="ConsPlusNormal"/>
              <w:jc w:val="center"/>
            </w:pPr>
            <w:proofErr w:type="gramStart"/>
            <w:r>
              <w:rPr>
                <w:color w:val="392C69"/>
              </w:rPr>
              <w:t>(в ред. постановлений Правительства Новгородской области</w:t>
            </w:r>
            <w:proofErr w:type="gramEnd"/>
          </w:p>
          <w:p w:rsidR="00C813FC" w:rsidRDefault="00C813FC">
            <w:pPr>
              <w:pStyle w:val="ConsPlusNormal"/>
              <w:jc w:val="center"/>
            </w:pPr>
            <w:r>
              <w:rPr>
                <w:color w:val="392C69"/>
              </w:rPr>
              <w:t xml:space="preserve">от 11.12.2019 </w:t>
            </w:r>
            <w:hyperlink r:id="rId13" w:history="1">
              <w:r>
                <w:rPr>
                  <w:color w:val="0000FF"/>
                </w:rPr>
                <w:t>N 484</w:t>
              </w:r>
            </w:hyperlink>
            <w:r>
              <w:rPr>
                <w:color w:val="392C69"/>
              </w:rPr>
              <w:t xml:space="preserve">, от 25.05.2020 </w:t>
            </w:r>
            <w:hyperlink r:id="rId14" w:history="1">
              <w:r>
                <w:rPr>
                  <w:color w:val="0000FF"/>
                </w:rPr>
                <w:t>N 219</w:t>
              </w:r>
            </w:hyperlink>
            <w:r>
              <w:rPr>
                <w:color w:val="392C69"/>
              </w:rPr>
              <w:t>)</w:t>
            </w:r>
          </w:p>
        </w:tc>
      </w:tr>
    </w:tbl>
    <w:p w:rsidR="00C813FC" w:rsidRDefault="00C813FC">
      <w:pPr>
        <w:pStyle w:val="ConsPlusNormal"/>
        <w:jc w:val="both"/>
      </w:pPr>
    </w:p>
    <w:p w:rsidR="00C813FC" w:rsidRDefault="00C813FC">
      <w:pPr>
        <w:pStyle w:val="ConsPlusNormal"/>
        <w:ind w:firstLine="540"/>
        <w:jc w:val="both"/>
      </w:pPr>
      <w:r>
        <w:t xml:space="preserve">1. </w:t>
      </w:r>
      <w:proofErr w:type="gramStart"/>
      <w:r>
        <w:t xml:space="preserve">Настоящий Порядок регламентирует предоставление в 2019 - 2021 годах субсидий сельскохозяйственным товаропроизводителям области (кроме граждан, ведущих личное подсобное хозяйство) на возмещение части затрат на проведение культуртехнических мероприятий на выбывших сельскохозяйственных угодьях, вовлекаемых в сельскохозяйственный оборот, (далее субсидия) в рамках реализации ведомственной программы "Развитие мелиоративного комплекса России" Государственной </w:t>
      </w:r>
      <w:hyperlink r:id="rId15" w:history="1">
        <w:r>
          <w:rPr>
            <w:color w:val="0000FF"/>
          </w:rPr>
          <w:t>программы</w:t>
        </w:r>
      </w:hyperlink>
      <w:r>
        <w:t xml:space="preserve"> развития сельского хозяйства и регулирования рынков сельскохозяйственной продукции, сырья и продовольствия, утвержденной Постановлением</w:t>
      </w:r>
      <w:proofErr w:type="gramEnd"/>
      <w:r>
        <w:t xml:space="preserve"> Правительства Российской Федерации от 14 июля 2012 года N 717, а также в рамках федерального проекта "Экспорт продукции агропромышленного комплекса".</w:t>
      </w:r>
    </w:p>
    <w:p w:rsidR="00C813FC" w:rsidRDefault="00C813FC">
      <w:pPr>
        <w:pStyle w:val="ConsPlusNormal"/>
        <w:spacing w:before="220"/>
        <w:ind w:firstLine="540"/>
        <w:jc w:val="both"/>
      </w:pPr>
      <w:r>
        <w:t xml:space="preserve">Субсидия предоставляется в 2019 - 2021 годах за счет средств областного бюджета в соответствии с государственной </w:t>
      </w:r>
      <w:hyperlink r:id="rId16" w:history="1">
        <w:r>
          <w:rPr>
            <w:color w:val="0000FF"/>
          </w:rPr>
          <w:t>программой</w:t>
        </w:r>
      </w:hyperlink>
      <w:r>
        <w:t xml:space="preserve"> Новгородской области "Развитие сельского хозяйства в Новгородской области на 2019 - 2024 годы", утвержденной постановлением Правительства Новгородской области от 18.06.2019 N 222 (далее государственная программа).</w:t>
      </w:r>
    </w:p>
    <w:p w:rsidR="00C813FC" w:rsidRDefault="00C813FC">
      <w:pPr>
        <w:pStyle w:val="ConsPlusNormal"/>
        <w:jc w:val="both"/>
      </w:pPr>
    </w:p>
    <w:p w:rsidR="00C813FC" w:rsidRDefault="00C813FC">
      <w:pPr>
        <w:pStyle w:val="ConsPlusNormal"/>
        <w:ind w:firstLine="540"/>
        <w:jc w:val="both"/>
      </w:pPr>
      <w:bookmarkStart w:id="1" w:name="P57"/>
      <w:bookmarkEnd w:id="1"/>
      <w:r>
        <w:t xml:space="preserve">2. </w:t>
      </w:r>
      <w:proofErr w:type="gramStart"/>
      <w:r>
        <w:t xml:space="preserve">Субсидия предоставляется сельскохозяйственным товаропроизводителям (за исключением государственных (муниципальных) учреждений и граждан, ведущих личное подсобное хозяйство), признанным таковыми в соответствии с Федеральным </w:t>
      </w:r>
      <w:hyperlink r:id="rId17" w:history="1">
        <w:r>
          <w:rPr>
            <w:color w:val="0000FF"/>
          </w:rPr>
          <w:t>законом</w:t>
        </w:r>
      </w:hyperlink>
      <w:r>
        <w:t xml:space="preserve"> от 29 декабря 2006 года N 264-ФЗ "О развитии сельского хозяйства", осуществляющим деятельность на территории Новгородской области (далее сельскохозяйственный товаропроизводитель области), соответствующим на первое число месяца, предшествующего месяцу, в котором планируется заключение соглашения о предоставлении субсидии (далее соглашение</w:t>
      </w:r>
      <w:proofErr w:type="gramEnd"/>
      <w:r>
        <w:t>), следующим требованиям:</w:t>
      </w:r>
    </w:p>
    <w:p w:rsidR="00C813FC" w:rsidRDefault="00C813FC">
      <w:pPr>
        <w:pStyle w:val="ConsPlusNormal"/>
        <w:spacing w:before="220"/>
        <w:ind w:firstLine="540"/>
        <w:jc w:val="both"/>
      </w:pPr>
      <w:r>
        <w:t>у сельскохозяйственного товаропроизводителя области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813FC" w:rsidRDefault="00C813FC">
      <w:pPr>
        <w:pStyle w:val="ConsPlusNormal"/>
        <w:spacing w:before="220"/>
        <w:ind w:firstLine="540"/>
        <w:jc w:val="both"/>
      </w:pPr>
      <w:r>
        <w:t xml:space="preserve">у сельскохозяйственного товаропроизводителя области отсутствует просроченная </w:t>
      </w:r>
      <w:r>
        <w:lastRenderedPageBreak/>
        <w:t xml:space="preserve">задолженность по возврату в областной бюджет субсидий, бюджетных инвестиций, </w:t>
      </w:r>
      <w:proofErr w:type="gramStart"/>
      <w:r>
        <w:t>предоставленных</w:t>
      </w:r>
      <w:proofErr w:type="gramEnd"/>
      <w:r>
        <w:t xml:space="preserve"> в том числе в соответствии с иными правовыми актами области, и иная просроченная задолженность перед областным бюджетом;</w:t>
      </w:r>
    </w:p>
    <w:p w:rsidR="00C813FC" w:rsidRDefault="00C813FC">
      <w:pPr>
        <w:pStyle w:val="ConsPlusNormal"/>
        <w:spacing w:before="220"/>
        <w:ind w:firstLine="540"/>
        <w:jc w:val="both"/>
      </w:pPr>
      <w:r>
        <w:t>сельскохозяйственный товаропроизводитель области - юридическое лицо не находится в процессе реорганизации, ликвидации, в отношении его не введена процедура банкротства и (или) его деятельность не приостановлена в порядке, предусмотренном законодательством Российской Федерации, сельскохозяйственный товаропроизводитель области - индивидуальный предприниматель не прекратил деятельность в качестве индивидуального предпринимателя;</w:t>
      </w:r>
    </w:p>
    <w:p w:rsidR="00C813FC" w:rsidRDefault="00C813FC">
      <w:pPr>
        <w:pStyle w:val="ConsPlusNormal"/>
        <w:jc w:val="both"/>
      </w:pPr>
      <w:r>
        <w:t xml:space="preserve">(в ред. </w:t>
      </w:r>
      <w:hyperlink r:id="rId18" w:history="1">
        <w:r>
          <w:rPr>
            <w:color w:val="0000FF"/>
          </w:rPr>
          <w:t>Постановления</w:t>
        </w:r>
      </w:hyperlink>
      <w:r>
        <w:t xml:space="preserve"> Правительства Новгородской области от 11.12.2019 N 484)</w:t>
      </w:r>
    </w:p>
    <w:p w:rsidR="00C813FC" w:rsidRDefault="00C813FC">
      <w:pPr>
        <w:pStyle w:val="ConsPlusNormal"/>
        <w:spacing w:before="220"/>
        <w:ind w:firstLine="540"/>
        <w:jc w:val="both"/>
      </w:pPr>
      <w:proofErr w:type="gramStart"/>
      <w:r>
        <w:t>сельскохозяйственный товаропроизводитель области - юридическое лицо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w:t>
      </w:r>
      <w:proofErr w:type="gramEnd"/>
      <w:r>
        <w:t xml:space="preserve"> (</w:t>
      </w:r>
      <w:proofErr w:type="gramStart"/>
      <w:r>
        <w:t>офшорные зоны) в отношении таких юридических лиц, в совокупности превышает 50 процентов;</w:t>
      </w:r>
      <w:proofErr w:type="gramEnd"/>
    </w:p>
    <w:p w:rsidR="00C813FC" w:rsidRDefault="00C813FC">
      <w:pPr>
        <w:pStyle w:val="ConsPlusNormal"/>
        <w:spacing w:before="220"/>
        <w:ind w:firstLine="540"/>
        <w:jc w:val="both"/>
      </w:pPr>
      <w:r>
        <w:t xml:space="preserve">сельскохозяйственный товаропроизводитель области не является получателем средств областного бюджета на основании иных нормативных правовых актов области на цели, указанные в </w:t>
      </w:r>
      <w:hyperlink w:anchor="P74" w:history="1">
        <w:r>
          <w:rPr>
            <w:color w:val="0000FF"/>
          </w:rPr>
          <w:t>пункте 5</w:t>
        </w:r>
      </w:hyperlink>
      <w:r>
        <w:t xml:space="preserve"> настоящего Порядка;</w:t>
      </w:r>
    </w:p>
    <w:p w:rsidR="00C813FC" w:rsidRDefault="00C813FC">
      <w:pPr>
        <w:pStyle w:val="ConsPlusNormal"/>
        <w:spacing w:before="220"/>
        <w:ind w:firstLine="540"/>
        <w:jc w:val="both"/>
      </w:pPr>
      <w:r>
        <w:t xml:space="preserve">абзац исключен. - </w:t>
      </w:r>
      <w:hyperlink r:id="rId19" w:history="1">
        <w:r>
          <w:rPr>
            <w:color w:val="0000FF"/>
          </w:rPr>
          <w:t>Постановление</w:t>
        </w:r>
      </w:hyperlink>
      <w:r>
        <w:t xml:space="preserve"> Правительства Новгородской области от 25.05.2020 N 219;</w:t>
      </w:r>
    </w:p>
    <w:p w:rsidR="00C813FC" w:rsidRDefault="00C813FC">
      <w:pPr>
        <w:pStyle w:val="ConsPlusNormal"/>
        <w:spacing w:before="220"/>
        <w:ind w:firstLine="540"/>
        <w:jc w:val="both"/>
      </w:pPr>
      <w:r>
        <w:t>у сельскохозяйственного товаропроизводителя области отсутствует задолженность по заработной плате перед работниками сельскохозяйственного товаропроизводителя области.</w:t>
      </w:r>
    </w:p>
    <w:p w:rsidR="00C813FC" w:rsidRDefault="00C813FC">
      <w:pPr>
        <w:pStyle w:val="ConsPlusNormal"/>
        <w:jc w:val="both"/>
      </w:pPr>
      <w:r>
        <w:t>(</w:t>
      </w:r>
      <w:proofErr w:type="gramStart"/>
      <w:r>
        <w:t>а</w:t>
      </w:r>
      <w:proofErr w:type="gramEnd"/>
      <w:r>
        <w:t xml:space="preserve">бзац введен </w:t>
      </w:r>
      <w:hyperlink r:id="rId20" w:history="1">
        <w:r>
          <w:rPr>
            <w:color w:val="0000FF"/>
          </w:rPr>
          <w:t>Постановлением</w:t>
        </w:r>
      </w:hyperlink>
      <w:r>
        <w:t xml:space="preserve"> Правительства Новгородской области от 11.12.2019 N 484)</w:t>
      </w:r>
    </w:p>
    <w:p w:rsidR="00C813FC" w:rsidRDefault="00C813FC">
      <w:pPr>
        <w:pStyle w:val="ConsPlusNormal"/>
        <w:jc w:val="both"/>
      </w:pPr>
    </w:p>
    <w:p w:rsidR="00C813FC" w:rsidRDefault="00C813FC">
      <w:pPr>
        <w:pStyle w:val="ConsPlusNormal"/>
        <w:ind w:firstLine="540"/>
        <w:jc w:val="both"/>
      </w:pPr>
      <w:r>
        <w:t>3. Министерство сельского хозяйства Новгородской области (далее министерство) как главный распорядитель средств областного бюджета осуществляет предоставление субсидии в пределах лимитов бюджетных обязательств, установленных в областном бюджете на текущий финансовый год и на плановый период.</w:t>
      </w:r>
    </w:p>
    <w:p w:rsidR="00C813FC" w:rsidRDefault="00C813FC">
      <w:pPr>
        <w:pStyle w:val="ConsPlusNormal"/>
        <w:jc w:val="both"/>
      </w:pPr>
    </w:p>
    <w:p w:rsidR="00C813FC" w:rsidRDefault="00C813FC">
      <w:pPr>
        <w:pStyle w:val="ConsPlusNormal"/>
        <w:ind w:firstLine="540"/>
        <w:jc w:val="both"/>
      </w:pPr>
      <w:bookmarkStart w:id="2" w:name="P70"/>
      <w:bookmarkEnd w:id="2"/>
      <w:r>
        <w:t xml:space="preserve">4. Субсидия предоставляется при условии наличия проектной сметной документации на проведение культуртехнических мероприятий, согласованной в порядке, установленном </w:t>
      </w:r>
      <w:hyperlink r:id="rId21" w:history="1">
        <w:r>
          <w:rPr>
            <w:color w:val="0000FF"/>
          </w:rPr>
          <w:t>Приказом</w:t>
        </w:r>
      </w:hyperlink>
      <w:r>
        <w:t xml:space="preserve"> Министерства сельского хозяйства Российской Федерации от 15 мая 2019 года N 255 "Об утверждении Порядка разработки, согласования и утверждения проектов мелиорации земель".</w:t>
      </w:r>
    </w:p>
    <w:p w:rsidR="00C813FC" w:rsidRDefault="00C813FC">
      <w:pPr>
        <w:pStyle w:val="ConsPlusNormal"/>
        <w:jc w:val="both"/>
      </w:pPr>
      <w:r>
        <w:t>(</w:t>
      </w:r>
      <w:proofErr w:type="gramStart"/>
      <w:r>
        <w:t>в</w:t>
      </w:r>
      <w:proofErr w:type="gramEnd"/>
      <w:r>
        <w:t xml:space="preserve"> ред. </w:t>
      </w:r>
      <w:hyperlink r:id="rId22" w:history="1">
        <w:r>
          <w:rPr>
            <w:color w:val="0000FF"/>
          </w:rPr>
          <w:t>Постановления</w:t>
        </w:r>
      </w:hyperlink>
      <w:r>
        <w:t xml:space="preserve"> Правительства Новгородской области от 25.05.2020 N 219)</w:t>
      </w:r>
    </w:p>
    <w:p w:rsidR="00C813FC" w:rsidRDefault="00C813FC">
      <w:pPr>
        <w:pStyle w:val="ConsPlusNormal"/>
        <w:spacing w:before="220"/>
        <w:ind w:firstLine="540"/>
        <w:jc w:val="both"/>
      </w:pPr>
      <w:r>
        <w:t>В случае возмещения расходов по мероприятиям федерального проекта "Экспорт продукции агропромышленного комплекса" субсидия предоставляется также при условии наличия обязательства сельскохозяйственного товаропроизводителя области по достижению объема экспорта продукции агропромышленного комплекса (в натуральном выражении) за счет создания новой товарной массы.</w:t>
      </w:r>
    </w:p>
    <w:p w:rsidR="00C813FC" w:rsidRDefault="00C813FC">
      <w:pPr>
        <w:pStyle w:val="ConsPlusNormal"/>
        <w:jc w:val="both"/>
      </w:pPr>
    </w:p>
    <w:p w:rsidR="00C813FC" w:rsidRDefault="00C813FC">
      <w:pPr>
        <w:pStyle w:val="ConsPlusNormal"/>
        <w:ind w:firstLine="540"/>
        <w:jc w:val="both"/>
      </w:pPr>
      <w:bookmarkStart w:id="3" w:name="P74"/>
      <w:bookmarkEnd w:id="3"/>
      <w:r>
        <w:t>5. В рамках реализации государственной программы субсидия предоставляется сельскохозяйственным товаропроизводителям области на возмещение части затрат на проведение культуртехнических мероприятий на выбывших сельскохозяйственных угодьях, вовлекаемых в сельскохозяйственный оборот, в расчете на 1 га за счет средств федерального и областного бюджетов по ставке 6930,7 рубля.</w:t>
      </w:r>
    </w:p>
    <w:p w:rsidR="00C813FC" w:rsidRDefault="00C813FC">
      <w:pPr>
        <w:pStyle w:val="ConsPlusNormal"/>
        <w:jc w:val="both"/>
      </w:pPr>
      <w:r>
        <w:t>(</w:t>
      </w:r>
      <w:proofErr w:type="gramStart"/>
      <w:r>
        <w:t>в</w:t>
      </w:r>
      <w:proofErr w:type="gramEnd"/>
      <w:r>
        <w:t xml:space="preserve"> ред. </w:t>
      </w:r>
      <w:hyperlink r:id="rId23" w:history="1">
        <w:r>
          <w:rPr>
            <w:color w:val="0000FF"/>
          </w:rPr>
          <w:t>Постановления</w:t>
        </w:r>
      </w:hyperlink>
      <w:r>
        <w:t xml:space="preserve"> Правительства Новгородской области от 25.05.2020 N 219)</w:t>
      </w:r>
    </w:p>
    <w:p w:rsidR="00C813FC" w:rsidRDefault="00C813FC">
      <w:pPr>
        <w:pStyle w:val="ConsPlusNormal"/>
        <w:spacing w:before="220"/>
        <w:ind w:firstLine="540"/>
        <w:jc w:val="both"/>
      </w:pPr>
      <w:bookmarkStart w:id="4" w:name="P76"/>
      <w:bookmarkEnd w:id="4"/>
      <w:r>
        <w:lastRenderedPageBreak/>
        <w:t xml:space="preserve">абзацы второй - третий исключены. - </w:t>
      </w:r>
      <w:hyperlink r:id="rId24" w:history="1">
        <w:r>
          <w:rPr>
            <w:color w:val="0000FF"/>
          </w:rPr>
          <w:t>Постановление</w:t>
        </w:r>
      </w:hyperlink>
      <w:r>
        <w:t xml:space="preserve"> Правительства Новгородской области от 25.05.2020 N 219.</w:t>
      </w:r>
    </w:p>
    <w:p w:rsidR="00C813FC" w:rsidRDefault="00C813FC">
      <w:pPr>
        <w:pStyle w:val="ConsPlusNormal"/>
        <w:spacing w:before="220"/>
        <w:ind w:firstLine="540"/>
        <w:jc w:val="both"/>
      </w:pPr>
      <w:r>
        <w:t>При реализации федерального проекта "Экспорт продукции агропромышленного комплекса" в рамках реализации государственной программы субсидия предоставляется на возмещение части затрат на проведение культуртехнических мероприятий на выбывших сельскохозяйственных угодьях, вовлекаемых в сельскохозяйственный оборот, в расчете на 1 га за счет средств федерального и областного бюджетов по ставке 9381,5 рубля.</w:t>
      </w:r>
    </w:p>
    <w:p w:rsidR="00C813FC" w:rsidRDefault="00C813FC">
      <w:pPr>
        <w:pStyle w:val="ConsPlusNormal"/>
        <w:spacing w:before="220"/>
        <w:ind w:firstLine="540"/>
        <w:jc w:val="both"/>
      </w:pPr>
      <w:r>
        <w:t>Возмещение расходов, произведенных сельскохозяйственными товаропроизводителями области в текущем финансовом году и предыдущем финансовом году, осуществляется в текущем финансовом году.</w:t>
      </w:r>
    </w:p>
    <w:p w:rsidR="00C813FC" w:rsidRDefault="00C813FC">
      <w:pPr>
        <w:pStyle w:val="ConsPlusNormal"/>
        <w:spacing w:before="220"/>
        <w:ind w:firstLine="540"/>
        <w:jc w:val="both"/>
      </w:pPr>
      <w:proofErr w:type="gramStart"/>
      <w:r>
        <w:t xml:space="preserve">Министерство не позднее 1 декабря 2019 года производит перерасчет субсидии по ставке, указанной во </w:t>
      </w:r>
      <w:hyperlink w:anchor="P76" w:history="1">
        <w:r>
          <w:rPr>
            <w:color w:val="0000FF"/>
          </w:rPr>
          <w:t>втором абзаце</w:t>
        </w:r>
      </w:hyperlink>
      <w:r>
        <w:t xml:space="preserve"> настоящего пункта, в отношении сельскохозяйственных товаропроизводителей области, по которым в 2019 году министерством было принято решение о предоставлении субсидии в соответствии с </w:t>
      </w:r>
      <w:hyperlink r:id="rId25" w:history="1">
        <w:r>
          <w:rPr>
            <w:color w:val="0000FF"/>
          </w:rPr>
          <w:t>Порядком</w:t>
        </w:r>
      </w:hyperlink>
      <w:r>
        <w:t xml:space="preserve"> предоставления в 2017 - 2020 годах субсидий сельскохозяйственным товаропроизводителям области (кроме граждан, ведущих личное подсобное хозяйство) на возмещение части затрат на проведение</w:t>
      </w:r>
      <w:proofErr w:type="gramEnd"/>
      <w:r>
        <w:t xml:space="preserve"> культуртехнических работ на мелиорируемых землях, утвержденным постановлением Правительства Новгородской области от 19.06.2017 N 213 "Об утверждении порядков предоставления в 2017 - 2020 годах субсидий сельскохозяйственным товаропроизводителям области (кроме граждан, ведущих личное подсобное хозяйство) на возмещение части затрат в области мелиорации".</w:t>
      </w:r>
    </w:p>
    <w:p w:rsidR="00C813FC" w:rsidRDefault="00C813FC">
      <w:pPr>
        <w:pStyle w:val="ConsPlusNormal"/>
        <w:jc w:val="both"/>
      </w:pPr>
    </w:p>
    <w:p w:rsidR="00C813FC" w:rsidRDefault="00C813FC">
      <w:pPr>
        <w:pStyle w:val="ConsPlusNormal"/>
        <w:ind w:firstLine="540"/>
        <w:jc w:val="both"/>
      </w:pPr>
      <w:bookmarkStart w:id="5" w:name="P81"/>
      <w:bookmarkEnd w:id="5"/>
      <w:r>
        <w:t>6. Сельскохозяйственные товаропроизводители области не позднее 1 декабря текущего финансового года для получения субсидии представляют в министерство следующие документы:</w:t>
      </w:r>
    </w:p>
    <w:p w:rsidR="00C813FC" w:rsidRDefault="00C813FC">
      <w:pPr>
        <w:pStyle w:val="ConsPlusNormal"/>
        <w:spacing w:before="220"/>
        <w:ind w:firstLine="540"/>
        <w:jc w:val="both"/>
      </w:pPr>
      <w:bookmarkStart w:id="6" w:name="P82"/>
      <w:bookmarkEnd w:id="6"/>
      <w:r>
        <w:t>заявление о предоставлении субсидии с указанием расчетного или корреспондентского счета, открытого сельскохозяйственным товаропроизводителем области в учреждении Центрального банка Российской Федерации или кредитной организации, на который должна быть перечислена субсидия в случае принятия министерством решения о предоставлении субсидии;</w:t>
      </w:r>
    </w:p>
    <w:p w:rsidR="00C813FC" w:rsidRDefault="00C813FC">
      <w:pPr>
        <w:pStyle w:val="ConsPlusNormal"/>
        <w:spacing w:before="220"/>
        <w:ind w:firstLine="540"/>
        <w:jc w:val="both"/>
      </w:pPr>
      <w:hyperlink w:anchor="P169" w:history="1">
        <w:r>
          <w:rPr>
            <w:color w:val="0000FF"/>
          </w:rPr>
          <w:t>справку-расчет</w:t>
        </w:r>
      </w:hyperlink>
      <w:r>
        <w:t xml:space="preserve"> согласно приложению N 1 к настоящему Порядку;</w:t>
      </w:r>
    </w:p>
    <w:p w:rsidR="00C813FC" w:rsidRDefault="00C813FC">
      <w:pPr>
        <w:pStyle w:val="ConsPlusNormal"/>
        <w:spacing w:before="220"/>
        <w:ind w:firstLine="540"/>
        <w:jc w:val="both"/>
      </w:pPr>
      <w:r>
        <w:t>копию проектной сметной документации на проведение культуртехнических мероприятий, заверенную сельскохозяйственным товаропроизводителем области;</w:t>
      </w:r>
    </w:p>
    <w:p w:rsidR="00C813FC" w:rsidRDefault="00C813FC">
      <w:pPr>
        <w:pStyle w:val="ConsPlusNormal"/>
        <w:spacing w:before="220"/>
        <w:ind w:firstLine="540"/>
        <w:jc w:val="both"/>
      </w:pPr>
      <w:r>
        <w:t>копию сводного сметного расчета строительства, заверенную сельскохозяйственным товаропроизводителем области;</w:t>
      </w:r>
    </w:p>
    <w:p w:rsidR="00C813FC" w:rsidRDefault="00C813FC">
      <w:pPr>
        <w:pStyle w:val="ConsPlusNormal"/>
        <w:spacing w:before="220"/>
        <w:ind w:firstLine="540"/>
        <w:jc w:val="both"/>
      </w:pPr>
      <w:r>
        <w:t>копию акта выполненных работ, заверенную сельскохозяйственным товаропроизводителем области (при хозяйственном способе);</w:t>
      </w:r>
    </w:p>
    <w:p w:rsidR="00C813FC" w:rsidRDefault="00C813FC">
      <w:pPr>
        <w:pStyle w:val="ConsPlusNormal"/>
        <w:spacing w:before="220"/>
        <w:ind w:firstLine="540"/>
        <w:jc w:val="both"/>
      </w:pPr>
      <w:r>
        <w:t>копию справки о стоимости выполненных работ и затрат по форме N КС-3, заверенную сельскохозяйственным товаропроизводителем области;</w:t>
      </w:r>
    </w:p>
    <w:p w:rsidR="00C813FC" w:rsidRDefault="00C813FC">
      <w:pPr>
        <w:pStyle w:val="ConsPlusNormal"/>
        <w:spacing w:before="220"/>
        <w:ind w:firstLine="540"/>
        <w:jc w:val="both"/>
      </w:pPr>
      <w:r>
        <w:t>копии договора подряда, акта выполненных работ, платежных поручений, заверенные сельскохозяйственным товаропроизводителем области (при подрядном способе);</w:t>
      </w:r>
    </w:p>
    <w:p w:rsidR="00C813FC" w:rsidRDefault="00C813FC">
      <w:pPr>
        <w:pStyle w:val="ConsPlusNormal"/>
        <w:spacing w:before="220"/>
        <w:ind w:firstLine="540"/>
        <w:jc w:val="both"/>
      </w:pPr>
      <w:r>
        <w:t>акт расхода семян и посадочного материала по форме N СП-13;</w:t>
      </w:r>
    </w:p>
    <w:p w:rsidR="00C813FC" w:rsidRDefault="00C813FC">
      <w:pPr>
        <w:pStyle w:val="ConsPlusNormal"/>
        <w:spacing w:before="220"/>
        <w:ind w:firstLine="540"/>
        <w:jc w:val="both"/>
      </w:pPr>
      <w:r>
        <w:t>копии документов о правах на земельный участок, на котором проведены культуртехнические мероприятия, заверенные сельскохозяйственным товаропроизводителем области;</w:t>
      </w:r>
    </w:p>
    <w:p w:rsidR="00C813FC" w:rsidRDefault="00C813FC">
      <w:pPr>
        <w:pStyle w:val="ConsPlusNormal"/>
        <w:spacing w:before="220"/>
        <w:ind w:firstLine="540"/>
        <w:jc w:val="both"/>
      </w:pPr>
      <w:r>
        <w:t xml:space="preserve">копию письма организации, уполномоченной Министерством сельского хозяйства </w:t>
      </w:r>
      <w:r>
        <w:lastRenderedPageBreak/>
        <w:t>Российской Федерации на согласование проектов мелиорации земель, о согласовании проекта мелиорации земель, заверенную сельскохозяйственным товаропроизводителем области;</w:t>
      </w:r>
    </w:p>
    <w:p w:rsidR="00C813FC" w:rsidRDefault="00C813FC">
      <w:pPr>
        <w:pStyle w:val="ConsPlusNormal"/>
        <w:jc w:val="both"/>
      </w:pPr>
      <w:r>
        <w:t xml:space="preserve">(абзац введен </w:t>
      </w:r>
      <w:hyperlink r:id="rId26" w:history="1">
        <w:r>
          <w:rPr>
            <w:color w:val="0000FF"/>
          </w:rPr>
          <w:t>Постановлением</w:t>
        </w:r>
      </w:hyperlink>
      <w:r>
        <w:t xml:space="preserve"> Правительства Новгородской области от 25.05.2020 N 219)</w:t>
      </w:r>
    </w:p>
    <w:p w:rsidR="00C813FC" w:rsidRDefault="00C813FC">
      <w:pPr>
        <w:pStyle w:val="ConsPlusNormal"/>
        <w:spacing w:before="220"/>
        <w:ind w:firstLine="540"/>
        <w:jc w:val="both"/>
      </w:pPr>
      <w:r>
        <w:t xml:space="preserve">справку, подписанную руководителем сельскохозяйственного товаропроизводителя области и главным бухгалтером сельскохозяйственного товаропроизводителя области (при наличии главного бухгалтера), заверенную печатью сельскохозяйственного товаропроизводителя области (при наличии), подтверждающую, что у сельскохозяйственного товаропроизводителя области на первое число месяца, предшествующего месяцу, в котором планируется заключение соглашения, отсутствует просроченная задолженность по возврату в областной бюджет субсидий, бюджетных инвестиций, </w:t>
      </w:r>
      <w:proofErr w:type="gramStart"/>
      <w:r>
        <w:t>предоставленных</w:t>
      </w:r>
      <w:proofErr w:type="gramEnd"/>
      <w:r>
        <w:t xml:space="preserve"> в том числе в соответствии с иными правовыми актами области, и иная просроченная задолженность перед областным бюджетом;</w:t>
      </w:r>
    </w:p>
    <w:p w:rsidR="00C813FC" w:rsidRDefault="00C813FC">
      <w:pPr>
        <w:pStyle w:val="ConsPlusNormal"/>
        <w:spacing w:before="220"/>
        <w:ind w:firstLine="540"/>
        <w:jc w:val="both"/>
      </w:pPr>
      <w:proofErr w:type="gramStart"/>
      <w:r>
        <w:t>справку, подписанную руководителем сельскохозяйственного товаропроизводителя области и главным бухгалтером сельскохозяйственного товаропроизводителя области (при наличии главного бухгалтера), заверенную печатью сельскохозяйственного товаропроизводителя области (при наличии), подтверждающую, что сельскохозяйственный товаропроизводитель области - юридическое лицо на первое число месяца, предшествующего месяцу, в котором планируется заключение соглашения, не находится в процессе реорганизации, ликвидации, в отношении его не введена процедура банкротства и (или) его деятельность не приостановлена</w:t>
      </w:r>
      <w:proofErr w:type="gramEnd"/>
      <w:r>
        <w:t xml:space="preserve"> в порядке, предусмотренном законодательством Российской Федерации, сельскохозяйственный товаропроизводитель области - индивидуальный предприниматель на первое число месяца, предшествующего месяцу, в котором планируется заключение соглашения, не прекратил деятельность в качестве индивидуального предпринимателя;</w:t>
      </w:r>
    </w:p>
    <w:p w:rsidR="00C813FC" w:rsidRDefault="00C813FC">
      <w:pPr>
        <w:pStyle w:val="ConsPlusNormal"/>
        <w:jc w:val="both"/>
      </w:pPr>
      <w:r>
        <w:t xml:space="preserve">(в ред. </w:t>
      </w:r>
      <w:hyperlink r:id="rId27" w:history="1">
        <w:r>
          <w:rPr>
            <w:color w:val="0000FF"/>
          </w:rPr>
          <w:t>Постановления</w:t>
        </w:r>
      </w:hyperlink>
      <w:r>
        <w:t xml:space="preserve"> Правительства Новгородской области от 11.12.2019 N 484)</w:t>
      </w:r>
    </w:p>
    <w:p w:rsidR="00C813FC" w:rsidRDefault="00C813FC">
      <w:pPr>
        <w:pStyle w:val="ConsPlusNormal"/>
        <w:spacing w:before="220"/>
        <w:ind w:firstLine="540"/>
        <w:jc w:val="both"/>
      </w:pPr>
      <w:r>
        <w:t xml:space="preserve">справку, подписанную руководителем сельскохозяйственного товаропроизводителя области и главным бухгалтером сельскохозяйственного товаропроизводителя области (при наличии главного бухгалтера), заверенную печатью сельскохозяйственного товаропроизводителя области (при наличии), подтверждающую неполучение средств из областного бюджета на основании иных нормативных правовых актов области на цели, указанные в </w:t>
      </w:r>
      <w:hyperlink w:anchor="P74" w:history="1">
        <w:r>
          <w:rPr>
            <w:color w:val="0000FF"/>
          </w:rPr>
          <w:t>пункте 5</w:t>
        </w:r>
      </w:hyperlink>
      <w:r>
        <w:t xml:space="preserve"> настоящего Порядка;</w:t>
      </w:r>
    </w:p>
    <w:p w:rsidR="00C813FC" w:rsidRDefault="00C813FC">
      <w:pPr>
        <w:pStyle w:val="ConsPlusNormal"/>
        <w:spacing w:before="220"/>
        <w:ind w:firstLine="540"/>
        <w:jc w:val="both"/>
      </w:pPr>
      <w:bookmarkStart w:id="7" w:name="P97"/>
      <w:bookmarkEnd w:id="7"/>
      <w:r>
        <w:t>справку, подписанную руководителем сельскохозяйственного товаропроизводителя области и главным бухгалтером сельскохозяйственного товаропроизводителя области (при наличии главного бухгалтера), заверенную печатью сельскохозяйственного товаропроизводителя области (при наличии), подтверждающую, что у сельскохозяйственного товаропроизводителя области на первое число месяца, предшествующего месяцу, в котором планируется заключение соглашения, отсутствует задолженность по заработной плате перед работниками сельскохозяйственного товаропроизводителя области.</w:t>
      </w:r>
    </w:p>
    <w:p w:rsidR="00C813FC" w:rsidRDefault="00C813FC">
      <w:pPr>
        <w:pStyle w:val="ConsPlusNormal"/>
        <w:jc w:val="both"/>
      </w:pPr>
      <w:r>
        <w:t xml:space="preserve">(абзац введен </w:t>
      </w:r>
      <w:hyperlink r:id="rId28" w:history="1">
        <w:r>
          <w:rPr>
            <w:color w:val="0000FF"/>
          </w:rPr>
          <w:t>Постановлением</w:t>
        </w:r>
      </w:hyperlink>
      <w:r>
        <w:t xml:space="preserve"> Правительства Новгородской области от 11.12.2019 N 484)</w:t>
      </w:r>
    </w:p>
    <w:p w:rsidR="00C813FC" w:rsidRDefault="00C813FC">
      <w:pPr>
        <w:pStyle w:val="ConsPlusNormal"/>
        <w:spacing w:before="220"/>
        <w:ind w:firstLine="540"/>
        <w:jc w:val="both"/>
      </w:pPr>
      <w:r>
        <w:t>Ответственность за достоверность сведений, указанных в представляемых документах на получение субсидии, возлагается на сельскохозяйственного товаропроизводителя области.</w:t>
      </w:r>
    </w:p>
    <w:p w:rsidR="00C813FC" w:rsidRDefault="00C813FC">
      <w:pPr>
        <w:pStyle w:val="ConsPlusNormal"/>
        <w:spacing w:before="220"/>
        <w:ind w:firstLine="540"/>
        <w:jc w:val="both"/>
      </w:pPr>
      <w:r>
        <w:t>Сельскохозяйственный товаропроизводитель области вправе представить по собственной инициативе:</w:t>
      </w:r>
    </w:p>
    <w:p w:rsidR="00C813FC" w:rsidRDefault="00C813FC">
      <w:pPr>
        <w:pStyle w:val="ConsPlusNormal"/>
        <w:spacing w:before="220"/>
        <w:ind w:firstLine="540"/>
        <w:jc w:val="both"/>
      </w:pPr>
      <w:bookmarkStart w:id="8" w:name="P101"/>
      <w:bookmarkEnd w:id="8"/>
      <w:r>
        <w:t>справку налогового органа об отсутствии у него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полученную не ранее чем за один месяц до дня ее представления в министерство;</w:t>
      </w:r>
    </w:p>
    <w:p w:rsidR="00C813FC" w:rsidRDefault="00C813FC">
      <w:pPr>
        <w:pStyle w:val="ConsPlusNormal"/>
        <w:spacing w:before="220"/>
        <w:ind w:firstLine="540"/>
        <w:jc w:val="both"/>
      </w:pPr>
      <w:r>
        <w:t xml:space="preserve">абзац исключен. - </w:t>
      </w:r>
      <w:hyperlink r:id="rId29" w:history="1">
        <w:r>
          <w:rPr>
            <w:color w:val="0000FF"/>
          </w:rPr>
          <w:t>Постановление</w:t>
        </w:r>
      </w:hyperlink>
      <w:r>
        <w:t xml:space="preserve"> Правительства Новгородской области от 25.05.2020 N 219;</w:t>
      </w:r>
    </w:p>
    <w:p w:rsidR="00C813FC" w:rsidRDefault="00C813FC">
      <w:pPr>
        <w:pStyle w:val="ConsPlusNormal"/>
        <w:spacing w:before="220"/>
        <w:ind w:firstLine="540"/>
        <w:jc w:val="both"/>
      </w:pPr>
      <w:bookmarkStart w:id="9" w:name="P103"/>
      <w:bookmarkEnd w:id="9"/>
      <w:r>
        <w:t xml:space="preserve">выписку из Единого государственного реестра юридических лиц или выписку из Единого </w:t>
      </w:r>
      <w:r>
        <w:lastRenderedPageBreak/>
        <w:t xml:space="preserve">государственного реестра индивидуальных предпринимателей, выданную не </w:t>
      </w:r>
      <w:proofErr w:type="gramStart"/>
      <w:r>
        <w:t>позднее</w:t>
      </w:r>
      <w:proofErr w:type="gramEnd"/>
      <w:r>
        <w:t xml:space="preserve"> чем за 30 дней до даты подачи сельскохозяйственным товаропроизводителем области заявления о предоставлении субсидии.</w:t>
      </w:r>
    </w:p>
    <w:p w:rsidR="00C813FC" w:rsidRDefault="00C813FC">
      <w:pPr>
        <w:pStyle w:val="ConsPlusNormal"/>
        <w:spacing w:before="220"/>
        <w:ind w:firstLine="540"/>
        <w:jc w:val="both"/>
      </w:pPr>
      <w:proofErr w:type="gramStart"/>
      <w:r>
        <w:t xml:space="preserve">В случае если сельскохозяйственный товаропроизводитель области не представил документы, указанные в </w:t>
      </w:r>
      <w:hyperlink w:anchor="P101" w:history="1">
        <w:r>
          <w:rPr>
            <w:color w:val="0000FF"/>
          </w:rPr>
          <w:t>восемнадцатом</w:t>
        </w:r>
      </w:hyperlink>
      <w:r>
        <w:t xml:space="preserve"> - </w:t>
      </w:r>
      <w:hyperlink w:anchor="P103" w:history="1">
        <w:r>
          <w:rPr>
            <w:color w:val="0000FF"/>
          </w:rPr>
          <w:t>девятнадцатом абзацах</w:t>
        </w:r>
      </w:hyperlink>
      <w:r>
        <w:t xml:space="preserve"> настоящего пункта, по собственной инициативе, министерство посредством межведомственного запроса запрашивает от управления Федеральной налоговой службы по Новгородской области сведения о наличии (об отсутствии) у сельскохозяйственного товаропроизводителя области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w:t>
      </w:r>
      <w:proofErr w:type="gramEnd"/>
      <w:r>
        <w:t xml:space="preserve"> о налогах и сборах, сведения из Единого государственного реестра юридических лиц или Единого государственного реестра индивидуальных предпринимателей.</w:t>
      </w:r>
    </w:p>
    <w:p w:rsidR="00C813FC" w:rsidRDefault="00C813FC">
      <w:pPr>
        <w:pStyle w:val="ConsPlusNormal"/>
        <w:jc w:val="both"/>
      </w:pPr>
      <w:r>
        <w:t xml:space="preserve">(в ред. постановлений Правительства Новгородской области от 11.12.2019 </w:t>
      </w:r>
      <w:hyperlink r:id="rId30" w:history="1">
        <w:r>
          <w:rPr>
            <w:color w:val="0000FF"/>
          </w:rPr>
          <w:t>N 484</w:t>
        </w:r>
      </w:hyperlink>
      <w:r>
        <w:t xml:space="preserve">, от 25.05.2020 </w:t>
      </w:r>
      <w:hyperlink r:id="rId31" w:history="1">
        <w:r>
          <w:rPr>
            <w:color w:val="0000FF"/>
          </w:rPr>
          <w:t>N 219</w:t>
        </w:r>
      </w:hyperlink>
      <w:r>
        <w:t>)</w:t>
      </w:r>
    </w:p>
    <w:p w:rsidR="00C813FC" w:rsidRDefault="00C813FC">
      <w:pPr>
        <w:pStyle w:val="ConsPlusNormal"/>
        <w:jc w:val="both"/>
      </w:pPr>
    </w:p>
    <w:p w:rsidR="00C813FC" w:rsidRDefault="00C813FC">
      <w:pPr>
        <w:pStyle w:val="ConsPlusNormal"/>
        <w:ind w:firstLine="540"/>
        <w:jc w:val="both"/>
      </w:pPr>
      <w:r>
        <w:t>7. Министерство принимает представленные сельскохозяйственным товаропроизводителем области документы и в день принятия делает отметку в журнале регистрации. Документы регистрируются в хронологическом порядке с указанием номера входящего документа и даты приема.</w:t>
      </w:r>
    </w:p>
    <w:p w:rsidR="00C813FC" w:rsidRDefault="00C813FC">
      <w:pPr>
        <w:pStyle w:val="ConsPlusNormal"/>
        <w:spacing w:before="220"/>
        <w:ind w:firstLine="540"/>
        <w:jc w:val="both"/>
      </w:pPr>
      <w:proofErr w:type="gramStart"/>
      <w:r>
        <w:t xml:space="preserve">Министерство в течение 15 календарных дней со дня регистрации принятых документов в порядке поступления рассматривает представленные сельскохозяйственными товаропроизводителями области документы, проверяет на соответствие требованиям и условиям, установленным </w:t>
      </w:r>
      <w:hyperlink w:anchor="P57" w:history="1">
        <w:r>
          <w:rPr>
            <w:color w:val="0000FF"/>
          </w:rPr>
          <w:t>пунктами 2</w:t>
        </w:r>
      </w:hyperlink>
      <w:r>
        <w:t xml:space="preserve">, </w:t>
      </w:r>
      <w:hyperlink w:anchor="P70" w:history="1">
        <w:r>
          <w:rPr>
            <w:color w:val="0000FF"/>
          </w:rPr>
          <w:t>4</w:t>
        </w:r>
      </w:hyperlink>
      <w:r>
        <w:t xml:space="preserve"> настоящего Порядка, в том числе в порядке межведомственного взаимодействия с федеральными органами государственной власти и органами государственной власти Новгородской области, и принимает решение о предоставлении субсидии либо об отказе в</w:t>
      </w:r>
      <w:proofErr w:type="gramEnd"/>
      <w:r>
        <w:t xml:space="preserve"> </w:t>
      </w:r>
      <w:proofErr w:type="gramStart"/>
      <w:r>
        <w:t>предоставлении</w:t>
      </w:r>
      <w:proofErr w:type="gramEnd"/>
      <w:r>
        <w:t xml:space="preserve"> субсидии, которое оформляется приказом министерства.</w:t>
      </w:r>
    </w:p>
    <w:p w:rsidR="00C813FC" w:rsidRDefault="00C813FC">
      <w:pPr>
        <w:pStyle w:val="ConsPlusNormal"/>
        <w:spacing w:before="220"/>
        <w:ind w:firstLine="540"/>
        <w:jc w:val="both"/>
      </w:pPr>
      <w:proofErr w:type="gramStart"/>
      <w:r>
        <w:t>В случае принятия решения о предоставлении субсидии министерство не позднее 2 рабочих дней, следующих за днем принятия решения, направляет для подписания проект соглашения почтовым отправлением сельскохозяйственному товаропроизводителю области или вручает ему лично либо его представителю при наличии у последнего документов, подтверждающих его полномочия на осуществление действий от имени сельскохозяйственного товаропроизводителя области.</w:t>
      </w:r>
      <w:proofErr w:type="gramEnd"/>
    </w:p>
    <w:p w:rsidR="00C813FC" w:rsidRDefault="00C813FC">
      <w:pPr>
        <w:pStyle w:val="ConsPlusNormal"/>
        <w:spacing w:before="220"/>
        <w:ind w:firstLine="540"/>
        <w:jc w:val="both"/>
      </w:pPr>
      <w:proofErr w:type="gramStart"/>
      <w:r>
        <w:t>Обязательным условием, включаемым в соглашение, является согласие сельскохозяйственного товаропроизводителя области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министерством как главным распорядителем бюджетных средств, предоставившим субсидию, и органами государственного финансового контроля проверок</w:t>
      </w:r>
      <w:proofErr w:type="gramEnd"/>
      <w:r>
        <w:t xml:space="preserve"> соблюдения сельскохозяйственным товаропроизводителем области условий, целей и порядка ее предоставления.</w:t>
      </w:r>
    </w:p>
    <w:p w:rsidR="00C813FC" w:rsidRDefault="00C813FC">
      <w:pPr>
        <w:pStyle w:val="ConsPlusNormal"/>
        <w:spacing w:before="220"/>
        <w:ind w:firstLine="540"/>
        <w:jc w:val="both"/>
      </w:pPr>
      <w:r>
        <w:t>Типовая форма соглашения утверждается приказом министерства финансов Новгородской области.</w:t>
      </w:r>
    </w:p>
    <w:p w:rsidR="00C813FC" w:rsidRDefault="00C813FC">
      <w:pPr>
        <w:pStyle w:val="ConsPlusNormal"/>
        <w:spacing w:before="220"/>
        <w:ind w:firstLine="540"/>
        <w:jc w:val="both"/>
      </w:pPr>
      <w:r>
        <w:t>В случае принятия решения об отказе в предоставлении субсидии министерство направляет сельскохозяйственному товаропроизводителю области в течение 5 рабочих дней со дня принятия данного решения соответствующее уведомление.</w:t>
      </w:r>
    </w:p>
    <w:p w:rsidR="00C813FC" w:rsidRDefault="00C813FC">
      <w:pPr>
        <w:pStyle w:val="ConsPlusNormal"/>
        <w:spacing w:before="220"/>
        <w:ind w:firstLine="540"/>
        <w:jc w:val="both"/>
      </w:pPr>
      <w:r>
        <w:t xml:space="preserve">В случае отказа от подписания соглашения, а </w:t>
      </w:r>
      <w:proofErr w:type="gramStart"/>
      <w:r>
        <w:t>также</w:t>
      </w:r>
      <w:proofErr w:type="gramEnd"/>
      <w:r>
        <w:t xml:space="preserve"> в случае если сельскохозяйственный товаропроизводитель области в течение 7 рабочих дней со дня направления (вручения) ему </w:t>
      </w:r>
      <w:r>
        <w:lastRenderedPageBreak/>
        <w:t>проекта соглашения в министерство не представил подписанное соглашение, министерство своим приказом отменяет принятое решение о предоставлении субсидии.</w:t>
      </w:r>
    </w:p>
    <w:p w:rsidR="00C813FC" w:rsidRDefault="00C813FC">
      <w:pPr>
        <w:pStyle w:val="ConsPlusNormal"/>
        <w:spacing w:before="220"/>
        <w:ind w:firstLine="540"/>
        <w:jc w:val="both"/>
      </w:pPr>
      <w:r>
        <w:t>В случае отмены принятого решения о предоставлении субсидии министерство направляет сельскохозяйственному товаропроизводителю области в течение 3 рабочих дней со дня принятия данного решения соответствующее уведомление.</w:t>
      </w:r>
    </w:p>
    <w:p w:rsidR="00C813FC" w:rsidRDefault="00C813FC">
      <w:pPr>
        <w:pStyle w:val="ConsPlusNormal"/>
        <w:spacing w:before="220"/>
        <w:ind w:firstLine="540"/>
        <w:jc w:val="both"/>
      </w:pPr>
      <w:r>
        <w:t xml:space="preserve">Уполномоченное лицо министерства в течение 3 рабочих дней со дня поступления в министерство соглашения, подписанного сельскохозяйственным товаропроизводителем области, обеспечивает формирование сводного </w:t>
      </w:r>
      <w:hyperlink w:anchor="P232" w:history="1">
        <w:r>
          <w:rPr>
            <w:color w:val="0000FF"/>
          </w:rPr>
          <w:t>перечня (реестра)</w:t>
        </w:r>
      </w:hyperlink>
      <w:r>
        <w:t xml:space="preserve"> сельскохозяйственных товаропроизводителей области согласно приложению N 2 к настоящему Порядку.</w:t>
      </w:r>
    </w:p>
    <w:p w:rsidR="00C813FC" w:rsidRDefault="00C813FC">
      <w:pPr>
        <w:pStyle w:val="ConsPlusNormal"/>
        <w:spacing w:before="220"/>
        <w:ind w:firstLine="540"/>
        <w:jc w:val="both"/>
      </w:pPr>
      <w:r>
        <w:t>Основаниями для отказа в предоставлении субсидии являются:</w:t>
      </w:r>
    </w:p>
    <w:p w:rsidR="00C813FC" w:rsidRDefault="00C813FC">
      <w:pPr>
        <w:pStyle w:val="ConsPlusNormal"/>
        <w:spacing w:before="220"/>
        <w:ind w:firstLine="540"/>
        <w:jc w:val="both"/>
      </w:pPr>
      <w:r>
        <w:t xml:space="preserve">несоответствие сельскохозяйственного товаропроизводителя области требованиям, установленным </w:t>
      </w:r>
      <w:hyperlink w:anchor="P57" w:history="1">
        <w:r>
          <w:rPr>
            <w:color w:val="0000FF"/>
          </w:rPr>
          <w:t>пунктом 2</w:t>
        </w:r>
      </w:hyperlink>
      <w:r>
        <w:t xml:space="preserve"> настоящего Порядка;</w:t>
      </w:r>
    </w:p>
    <w:p w:rsidR="00C813FC" w:rsidRDefault="00C813FC">
      <w:pPr>
        <w:pStyle w:val="ConsPlusNormal"/>
        <w:spacing w:before="220"/>
        <w:ind w:firstLine="540"/>
        <w:jc w:val="both"/>
      </w:pPr>
      <w:r>
        <w:t xml:space="preserve">несоблюдение сельскохозяйственным товаропроизводителем области условий, предусмотренных </w:t>
      </w:r>
      <w:hyperlink w:anchor="P70" w:history="1">
        <w:r>
          <w:rPr>
            <w:color w:val="0000FF"/>
          </w:rPr>
          <w:t>пунктом 4</w:t>
        </w:r>
      </w:hyperlink>
      <w:r>
        <w:t xml:space="preserve"> настоящего Порядка;</w:t>
      </w:r>
    </w:p>
    <w:p w:rsidR="00C813FC" w:rsidRDefault="00C813FC">
      <w:pPr>
        <w:pStyle w:val="ConsPlusNormal"/>
        <w:spacing w:before="220"/>
        <w:ind w:firstLine="540"/>
        <w:jc w:val="both"/>
      </w:pPr>
      <w:r>
        <w:t xml:space="preserve">несоблюдение сельскохозяйственным товаропроизводителем области целей предоставления субсидии и сроков производства затрат, предусмотренных </w:t>
      </w:r>
      <w:hyperlink w:anchor="P74" w:history="1">
        <w:r>
          <w:rPr>
            <w:color w:val="0000FF"/>
          </w:rPr>
          <w:t>пунктом 5</w:t>
        </w:r>
      </w:hyperlink>
      <w:r>
        <w:t xml:space="preserve"> настоящего Порядка;</w:t>
      </w:r>
    </w:p>
    <w:p w:rsidR="00C813FC" w:rsidRDefault="00C813FC">
      <w:pPr>
        <w:pStyle w:val="ConsPlusNormal"/>
        <w:spacing w:before="220"/>
        <w:ind w:firstLine="540"/>
        <w:jc w:val="both"/>
      </w:pPr>
      <w:r>
        <w:t xml:space="preserve">несоблюдение сельскохозяйственным товаропроизводителем области срока представления документов, предусмотренного </w:t>
      </w:r>
      <w:hyperlink w:anchor="P81" w:history="1">
        <w:r>
          <w:rPr>
            <w:color w:val="0000FF"/>
          </w:rPr>
          <w:t>пунктом 6</w:t>
        </w:r>
      </w:hyperlink>
      <w:r>
        <w:t xml:space="preserve"> настоящего Порядка;</w:t>
      </w:r>
    </w:p>
    <w:p w:rsidR="00C813FC" w:rsidRDefault="00C813FC">
      <w:pPr>
        <w:pStyle w:val="ConsPlusNormal"/>
        <w:spacing w:before="220"/>
        <w:ind w:firstLine="540"/>
        <w:jc w:val="both"/>
      </w:pPr>
      <w:r>
        <w:t xml:space="preserve">несоответствие представленных сельскохозяйственным товаропроизводителем области документов требованиям, предусмотренным </w:t>
      </w:r>
      <w:hyperlink w:anchor="P81" w:history="1">
        <w:r>
          <w:rPr>
            <w:color w:val="0000FF"/>
          </w:rPr>
          <w:t>пунктом 6</w:t>
        </w:r>
      </w:hyperlink>
      <w:r>
        <w:t xml:space="preserve"> настоящего Порядка, или непредставление (представление не в полном объеме) документов, предусмотренных </w:t>
      </w:r>
      <w:hyperlink w:anchor="P82" w:history="1">
        <w:r>
          <w:rPr>
            <w:color w:val="0000FF"/>
          </w:rPr>
          <w:t>вторым</w:t>
        </w:r>
      </w:hyperlink>
      <w:r>
        <w:t xml:space="preserve"> - </w:t>
      </w:r>
      <w:hyperlink w:anchor="P97" w:history="1">
        <w:r>
          <w:rPr>
            <w:color w:val="0000FF"/>
          </w:rPr>
          <w:t>пятнадцатым абзацами пункта 6</w:t>
        </w:r>
      </w:hyperlink>
      <w:r>
        <w:t xml:space="preserve"> настоящего Порядка;</w:t>
      </w:r>
    </w:p>
    <w:p w:rsidR="00C813FC" w:rsidRDefault="00C813FC">
      <w:pPr>
        <w:pStyle w:val="ConsPlusNormal"/>
        <w:jc w:val="both"/>
      </w:pPr>
      <w:r>
        <w:t xml:space="preserve">(в ред. постановлений Правительства Новгородской области от 11.12.2019 </w:t>
      </w:r>
      <w:hyperlink r:id="rId32" w:history="1">
        <w:r>
          <w:rPr>
            <w:color w:val="0000FF"/>
          </w:rPr>
          <w:t>N 484</w:t>
        </w:r>
      </w:hyperlink>
      <w:r>
        <w:t xml:space="preserve">, от 25.05.2020 </w:t>
      </w:r>
      <w:hyperlink r:id="rId33" w:history="1">
        <w:r>
          <w:rPr>
            <w:color w:val="0000FF"/>
          </w:rPr>
          <w:t>N 219</w:t>
        </w:r>
      </w:hyperlink>
      <w:r>
        <w:t>)</w:t>
      </w:r>
    </w:p>
    <w:p w:rsidR="00C813FC" w:rsidRDefault="00C813FC">
      <w:pPr>
        <w:pStyle w:val="ConsPlusNormal"/>
        <w:spacing w:before="220"/>
        <w:ind w:firstLine="540"/>
        <w:jc w:val="both"/>
      </w:pPr>
      <w:r>
        <w:t>недостоверность представленной сельскохозяйственным товаропроизводителем области информации;</w:t>
      </w:r>
    </w:p>
    <w:p w:rsidR="00C813FC" w:rsidRDefault="00C813FC">
      <w:pPr>
        <w:pStyle w:val="ConsPlusNormal"/>
        <w:spacing w:before="220"/>
        <w:ind w:firstLine="540"/>
        <w:jc w:val="both"/>
      </w:pPr>
      <w:r>
        <w:t>недостаточность лимитов бюджетных обязательств;</w:t>
      </w:r>
    </w:p>
    <w:p w:rsidR="00C813FC" w:rsidRDefault="00C813FC">
      <w:pPr>
        <w:pStyle w:val="ConsPlusNormal"/>
        <w:spacing w:before="220"/>
        <w:ind w:firstLine="540"/>
        <w:jc w:val="both"/>
      </w:pPr>
      <w:r>
        <w:t xml:space="preserve">представление сельскохозяйственным товаропроизводителем области документов, по которым министерством ранее принято решение о предоставлении субсидии на цели, предусмотренные </w:t>
      </w:r>
      <w:hyperlink w:anchor="P74" w:history="1">
        <w:r>
          <w:rPr>
            <w:color w:val="0000FF"/>
          </w:rPr>
          <w:t>пунктом 5</w:t>
        </w:r>
      </w:hyperlink>
      <w:r>
        <w:t xml:space="preserve"> настоящего Порядка.</w:t>
      </w:r>
    </w:p>
    <w:p w:rsidR="00C813FC" w:rsidRDefault="00C813FC">
      <w:pPr>
        <w:pStyle w:val="ConsPlusNormal"/>
        <w:spacing w:before="220"/>
        <w:ind w:firstLine="540"/>
        <w:jc w:val="both"/>
      </w:pPr>
      <w:r>
        <w:t>В случае если в министерство в один день поступило несколько заявлений от сельскохозяйственных товаропроизводителей области, при недостаточности лимита бюджетных обязатель</w:t>
      </w:r>
      <w:proofErr w:type="gramStart"/>
      <w:r>
        <w:t>ств дл</w:t>
      </w:r>
      <w:proofErr w:type="gramEnd"/>
      <w:r>
        <w:t>я предоставления субсидии всем обратившимся сельскохозяйственным товаропроизводителям области, субсидия предоставляется тому сельскохозяйственному товаропроизводителю области, чье заявление зарегистрировано ранее.</w:t>
      </w:r>
    </w:p>
    <w:p w:rsidR="00C813FC" w:rsidRDefault="00C813FC">
      <w:pPr>
        <w:pStyle w:val="ConsPlusNormal"/>
        <w:spacing w:before="220"/>
        <w:ind w:firstLine="540"/>
        <w:jc w:val="both"/>
      </w:pPr>
      <w:r>
        <w:t>Отказ в предоставлении субсидии может быть обжалован сельскохозяйственным товаропроизводителем области в соответствии с законодательством Российской Федерации.</w:t>
      </w:r>
    </w:p>
    <w:p w:rsidR="00C813FC" w:rsidRDefault="00C813FC">
      <w:pPr>
        <w:pStyle w:val="ConsPlusNormal"/>
        <w:spacing w:before="220"/>
        <w:ind w:firstLine="540"/>
        <w:jc w:val="both"/>
      </w:pPr>
      <w:proofErr w:type="gramStart"/>
      <w:r>
        <w:t xml:space="preserve">В случае если сельскохозяйственному товаропроизводителю области было отказано в предоставлении субсидии (в том числе частично) в связи с недостаточностью лимитов бюджетных обязательств, сельскохозяйственный товаропроизводитель области имеет право однократно обратиться в министерство не позднее 1 февраля следующего финансового года с заявлением за </w:t>
      </w:r>
      <w:r>
        <w:lastRenderedPageBreak/>
        <w:t>получением недополученной суммы субсидии по ранее представленному пакету документов без повторного прохождения проверки на соответствие требованиям, установленным вторым, третьим</w:t>
      </w:r>
      <w:proofErr w:type="gramEnd"/>
      <w:r>
        <w:t>, пятым - седьмым абзацами пункта 2 настоящего Порядка, и условиям, установленным пунктом 4 настоящего Порядка.</w:t>
      </w:r>
    </w:p>
    <w:p w:rsidR="00C813FC" w:rsidRDefault="00C813FC">
      <w:pPr>
        <w:pStyle w:val="ConsPlusNormal"/>
        <w:jc w:val="both"/>
      </w:pPr>
      <w:r>
        <w:t xml:space="preserve">(абзац введен </w:t>
      </w:r>
      <w:hyperlink r:id="rId34" w:history="1">
        <w:r>
          <w:rPr>
            <w:color w:val="0000FF"/>
          </w:rPr>
          <w:t>Постановлением</w:t>
        </w:r>
      </w:hyperlink>
      <w:r>
        <w:t xml:space="preserve"> Правительства Новгородской области от 25.05.2020 N 219)</w:t>
      </w:r>
    </w:p>
    <w:p w:rsidR="00C813FC" w:rsidRDefault="00C813FC">
      <w:pPr>
        <w:pStyle w:val="ConsPlusNormal"/>
        <w:spacing w:before="220"/>
        <w:ind w:firstLine="540"/>
        <w:jc w:val="both"/>
      </w:pPr>
      <w:r>
        <w:t>Перечисление субсидии сельскохозяйственному товаропроизводителю области осуществляется не позднее 10 рабочих дней со дня принятия решения о предоставлении субсидии путем перечисления денежных средств на расчетный или корреспондентский счет, открытый сельскохозяйственным товаропроизводителем области в учреждении Центрального банка Российской Федерации или кредитной организации.</w:t>
      </w:r>
    </w:p>
    <w:p w:rsidR="00C813FC" w:rsidRDefault="00C813FC">
      <w:pPr>
        <w:pStyle w:val="ConsPlusNormal"/>
        <w:spacing w:before="220"/>
        <w:ind w:firstLine="540"/>
        <w:jc w:val="both"/>
      </w:pPr>
      <w:proofErr w:type="gramStart"/>
      <w:r>
        <w:t>В случае принятия министерством решения в форме приказа об увеличении размера субсидии в отношении сельскохозяйственных товаропроизводителей области, по которым в текущем финансовом году принято решение о предоставлении субсидии, министерство не позднее 2 рабочих дней, следующих за днем принятия решения, направляет для подписания проект дополнительного соглашения почтовым отправлением сельскохозяйственному товаропроизводителю области или вручает ему лично либо его представителю при наличии у</w:t>
      </w:r>
      <w:proofErr w:type="gramEnd"/>
      <w:r>
        <w:t xml:space="preserve"> последнего документов, подтверждающих полномочия на осуществление действий от имени сельскохозяйственного товаропроизводителя области.</w:t>
      </w:r>
    </w:p>
    <w:p w:rsidR="00C813FC" w:rsidRDefault="00C813FC">
      <w:pPr>
        <w:pStyle w:val="ConsPlusNormal"/>
        <w:jc w:val="both"/>
      </w:pPr>
      <w:r>
        <w:t xml:space="preserve">(абзац введен </w:t>
      </w:r>
      <w:hyperlink r:id="rId35" w:history="1">
        <w:r>
          <w:rPr>
            <w:color w:val="0000FF"/>
          </w:rPr>
          <w:t>Постановлением</w:t>
        </w:r>
      </w:hyperlink>
      <w:r>
        <w:t xml:space="preserve"> Правительства Новгородской области от 11.12.2019 N 484)</w:t>
      </w:r>
    </w:p>
    <w:p w:rsidR="00C813FC" w:rsidRDefault="00C813FC">
      <w:pPr>
        <w:pStyle w:val="ConsPlusNormal"/>
        <w:spacing w:before="220"/>
        <w:ind w:firstLine="540"/>
        <w:jc w:val="both"/>
      </w:pPr>
      <w:r>
        <w:t>Типовая форма дополнительного соглашения утверждается приказом министерства финансов Новгородской области.</w:t>
      </w:r>
    </w:p>
    <w:p w:rsidR="00C813FC" w:rsidRDefault="00C813FC">
      <w:pPr>
        <w:pStyle w:val="ConsPlusNormal"/>
        <w:jc w:val="both"/>
      </w:pPr>
      <w:r>
        <w:t xml:space="preserve">(абзац введен </w:t>
      </w:r>
      <w:hyperlink r:id="rId36" w:history="1">
        <w:r>
          <w:rPr>
            <w:color w:val="0000FF"/>
          </w:rPr>
          <w:t>Постановлением</w:t>
        </w:r>
      </w:hyperlink>
      <w:r>
        <w:t xml:space="preserve"> Правительства Новгородской области от 11.12.2019 N 484)</w:t>
      </w:r>
    </w:p>
    <w:p w:rsidR="00C813FC" w:rsidRDefault="00C813FC">
      <w:pPr>
        <w:pStyle w:val="ConsPlusNormal"/>
        <w:spacing w:before="220"/>
        <w:ind w:firstLine="540"/>
        <w:jc w:val="both"/>
      </w:pPr>
      <w:r>
        <w:t xml:space="preserve">В случае отказа от подписания дополнительного соглашения, а также в случае, если сельскохозяйственный товаропроизводитель области в течение 7 рабочих дней со дня направления (вручения) ему проекта дополнительного соглашения не представил в </w:t>
      </w:r>
      <w:proofErr w:type="gramStart"/>
      <w:r>
        <w:t>министерство</w:t>
      </w:r>
      <w:proofErr w:type="gramEnd"/>
      <w:r>
        <w:t xml:space="preserve"> подписанное дополнительное соглашение, министерство не позднее дня, следующего за днем отказа от подписания дополнительного соглашения или непредставления в министерство подписанного дополнительного соглашения, своим приказом отменяет принятое решение об </w:t>
      </w:r>
      <w:proofErr w:type="gramStart"/>
      <w:r>
        <w:t>увеличении</w:t>
      </w:r>
      <w:proofErr w:type="gramEnd"/>
      <w:r>
        <w:t xml:space="preserve"> размера субсидии.</w:t>
      </w:r>
    </w:p>
    <w:p w:rsidR="00C813FC" w:rsidRDefault="00C813FC">
      <w:pPr>
        <w:pStyle w:val="ConsPlusNormal"/>
        <w:jc w:val="both"/>
      </w:pPr>
      <w:r>
        <w:t xml:space="preserve">(абзац введен </w:t>
      </w:r>
      <w:hyperlink r:id="rId37" w:history="1">
        <w:r>
          <w:rPr>
            <w:color w:val="0000FF"/>
          </w:rPr>
          <w:t>Постановлением</w:t>
        </w:r>
      </w:hyperlink>
      <w:r>
        <w:t xml:space="preserve"> Правительства Новгородской области от 11.12.2019 N 484)</w:t>
      </w:r>
    </w:p>
    <w:p w:rsidR="00C813FC" w:rsidRDefault="00C813FC">
      <w:pPr>
        <w:pStyle w:val="ConsPlusNormal"/>
        <w:spacing w:before="220"/>
        <w:ind w:firstLine="540"/>
        <w:jc w:val="both"/>
      </w:pPr>
      <w:r>
        <w:t>В случае принятия решения об отмене решения об увеличении размера субсидии министерство любым доступным способом, позволяющим подтвердить получение уведомления, направляет сельскохозяйственному товаропроизводителю области в течение 5 рабочих дней со дня принятия данного решения соответствующее уведомление.</w:t>
      </w:r>
    </w:p>
    <w:p w:rsidR="00C813FC" w:rsidRDefault="00C813FC">
      <w:pPr>
        <w:pStyle w:val="ConsPlusNormal"/>
        <w:jc w:val="both"/>
      </w:pPr>
      <w:r>
        <w:t xml:space="preserve">(абзац введен </w:t>
      </w:r>
      <w:hyperlink r:id="rId38" w:history="1">
        <w:r>
          <w:rPr>
            <w:color w:val="0000FF"/>
          </w:rPr>
          <w:t>Постановлением</w:t>
        </w:r>
      </w:hyperlink>
      <w:r>
        <w:t xml:space="preserve"> Правительства Новгородской области от 11.12.2019 N 484)</w:t>
      </w:r>
    </w:p>
    <w:p w:rsidR="00C813FC" w:rsidRDefault="00C813FC">
      <w:pPr>
        <w:pStyle w:val="ConsPlusNormal"/>
        <w:jc w:val="both"/>
      </w:pPr>
    </w:p>
    <w:p w:rsidR="00C813FC" w:rsidRDefault="00C813FC">
      <w:pPr>
        <w:pStyle w:val="ConsPlusNormal"/>
        <w:ind w:firstLine="540"/>
        <w:jc w:val="both"/>
      </w:pPr>
      <w:r>
        <w:t>8. Размер субсидии, предоставляемой сельскохозяйственному товаропроизводителю области, не должен превышать 70,0 % от суммы фактических затрат.</w:t>
      </w:r>
    </w:p>
    <w:p w:rsidR="00C813FC" w:rsidRDefault="00C813FC">
      <w:pPr>
        <w:pStyle w:val="ConsPlusNormal"/>
        <w:jc w:val="both"/>
      </w:pPr>
    </w:p>
    <w:p w:rsidR="00C813FC" w:rsidRDefault="00C813FC">
      <w:pPr>
        <w:pStyle w:val="ConsPlusNormal"/>
        <w:ind w:firstLine="540"/>
        <w:jc w:val="both"/>
      </w:pPr>
      <w:r>
        <w:t xml:space="preserve">9. Министерство и органы государственного финансового контроля осуществляют обязательную проверку соблюдения условий, целей и порядка предоставления субсидий их получателями в порядке, установленном Бюджетным </w:t>
      </w:r>
      <w:hyperlink r:id="rId39" w:history="1">
        <w:r>
          <w:rPr>
            <w:color w:val="0000FF"/>
          </w:rPr>
          <w:t>кодексом</w:t>
        </w:r>
      </w:hyperlink>
      <w:r>
        <w:t xml:space="preserve"> Российской Федерации.</w:t>
      </w:r>
    </w:p>
    <w:p w:rsidR="00C813FC" w:rsidRDefault="00C813FC">
      <w:pPr>
        <w:pStyle w:val="ConsPlusNormal"/>
        <w:spacing w:before="220"/>
        <w:ind w:firstLine="540"/>
        <w:jc w:val="both"/>
      </w:pPr>
      <w:r>
        <w:t>В случае установления по итогам проверок, проведенных министерством и (или) уполномоченными органами государственного финансового контроля, нарушения условий, установленных при предоставлении субсидии, соответствующие средства подлежат возврату в областной бюджет:</w:t>
      </w:r>
    </w:p>
    <w:p w:rsidR="00C813FC" w:rsidRDefault="00C813FC">
      <w:pPr>
        <w:pStyle w:val="ConsPlusNormal"/>
        <w:jc w:val="both"/>
      </w:pPr>
      <w:r>
        <w:t xml:space="preserve">(в ред. </w:t>
      </w:r>
      <w:hyperlink r:id="rId40" w:history="1">
        <w:r>
          <w:rPr>
            <w:color w:val="0000FF"/>
          </w:rPr>
          <w:t>Постановления</w:t>
        </w:r>
      </w:hyperlink>
      <w:r>
        <w:t xml:space="preserve"> Правительства Новгородской области от 25.05.2020 N 219)</w:t>
      </w:r>
    </w:p>
    <w:p w:rsidR="00C813FC" w:rsidRDefault="00C813FC">
      <w:pPr>
        <w:pStyle w:val="ConsPlusNormal"/>
        <w:spacing w:before="220"/>
        <w:ind w:firstLine="540"/>
        <w:jc w:val="both"/>
      </w:pPr>
      <w:r>
        <w:t xml:space="preserve">на основании требования министерства - не позднее пятого рабочего дня со дня получения </w:t>
      </w:r>
      <w:r>
        <w:lastRenderedPageBreak/>
        <w:t>его сельскохозяйственным товаропроизводителем области;</w:t>
      </w:r>
    </w:p>
    <w:p w:rsidR="00C813FC" w:rsidRDefault="00C813FC">
      <w:pPr>
        <w:pStyle w:val="ConsPlusNormal"/>
        <w:spacing w:before="220"/>
        <w:ind w:firstLine="540"/>
        <w:jc w:val="both"/>
      </w:pPr>
      <w:r>
        <w:t>на основании представления и (или) предписания органа государственного финансового контроля - в сроки, установленные в соответствии с бюджетным законодательством Российской Федерации.</w:t>
      </w:r>
    </w:p>
    <w:p w:rsidR="00C813FC" w:rsidRDefault="00C813FC">
      <w:pPr>
        <w:pStyle w:val="ConsPlusNormal"/>
        <w:spacing w:before="220"/>
        <w:ind w:firstLine="540"/>
        <w:jc w:val="both"/>
      </w:pPr>
      <w:r>
        <w:t>Требование о возврате субсидии в областной бюджет в письменной форме направляется министерством сельскохозяйственному товаропроизводителю области в течение 5 рабочих дней со дня выявления нарушения министерством.</w:t>
      </w:r>
    </w:p>
    <w:p w:rsidR="00C813FC" w:rsidRDefault="00C813FC">
      <w:pPr>
        <w:pStyle w:val="ConsPlusNormal"/>
        <w:spacing w:before="220"/>
        <w:ind w:firstLine="540"/>
        <w:jc w:val="both"/>
      </w:pPr>
      <w:r>
        <w:t>Сельскохозяйственный товаропроизводитель области вправе обжаловать требование министерства, представление и (или) предписание органа государственного финансового контроля в соответствии с законодательством Российской Федерации.</w:t>
      </w:r>
    </w:p>
    <w:p w:rsidR="00C813FC" w:rsidRDefault="00C813FC">
      <w:pPr>
        <w:pStyle w:val="ConsPlusNormal"/>
        <w:jc w:val="both"/>
      </w:pPr>
    </w:p>
    <w:p w:rsidR="00C813FC" w:rsidRDefault="00C813FC">
      <w:pPr>
        <w:pStyle w:val="ConsPlusNormal"/>
        <w:ind w:firstLine="540"/>
        <w:jc w:val="both"/>
      </w:pPr>
      <w:r>
        <w:t xml:space="preserve">10. </w:t>
      </w:r>
      <w:proofErr w:type="gramStart"/>
      <w:r>
        <w:t>Контроль за</w:t>
      </w:r>
      <w:proofErr w:type="gramEnd"/>
      <w:r>
        <w:t xml:space="preserve"> целевым использованием субсидии осуществляется в соответствии с бюджетным законодательством Российской Федерации.</w:t>
      </w:r>
    </w:p>
    <w:p w:rsidR="00C813FC" w:rsidRDefault="00C813FC">
      <w:pPr>
        <w:pStyle w:val="ConsPlusNormal"/>
        <w:jc w:val="both"/>
      </w:pPr>
    </w:p>
    <w:p w:rsidR="00C813FC" w:rsidRDefault="00C813FC">
      <w:pPr>
        <w:pStyle w:val="ConsPlusNormal"/>
        <w:jc w:val="both"/>
      </w:pPr>
    </w:p>
    <w:p w:rsidR="00C813FC" w:rsidRDefault="00C813FC">
      <w:pPr>
        <w:pStyle w:val="ConsPlusNormal"/>
        <w:jc w:val="both"/>
      </w:pPr>
    </w:p>
    <w:p w:rsidR="00C813FC" w:rsidRDefault="00C813FC">
      <w:pPr>
        <w:pStyle w:val="ConsPlusNormal"/>
        <w:jc w:val="both"/>
      </w:pPr>
    </w:p>
    <w:p w:rsidR="00C813FC" w:rsidRDefault="00C813FC">
      <w:pPr>
        <w:pStyle w:val="ConsPlusNormal"/>
        <w:jc w:val="both"/>
      </w:pPr>
    </w:p>
    <w:p w:rsidR="00C813FC" w:rsidRDefault="00C813FC">
      <w:pPr>
        <w:pStyle w:val="ConsPlusNormal"/>
        <w:jc w:val="right"/>
        <w:outlineLvl w:val="1"/>
      </w:pPr>
      <w:r>
        <w:t>Приложение N 1</w:t>
      </w:r>
    </w:p>
    <w:p w:rsidR="00C813FC" w:rsidRDefault="00C813FC">
      <w:pPr>
        <w:pStyle w:val="ConsPlusNormal"/>
        <w:jc w:val="right"/>
      </w:pPr>
      <w:r>
        <w:t>к Порядку</w:t>
      </w:r>
    </w:p>
    <w:p w:rsidR="00C813FC" w:rsidRDefault="00C813FC">
      <w:pPr>
        <w:pStyle w:val="ConsPlusNormal"/>
        <w:jc w:val="right"/>
      </w:pPr>
      <w:r>
        <w:t>предоставления в 2019 - 2021 годах</w:t>
      </w:r>
    </w:p>
    <w:p w:rsidR="00C813FC" w:rsidRDefault="00C813FC">
      <w:pPr>
        <w:pStyle w:val="ConsPlusNormal"/>
        <w:jc w:val="right"/>
      </w:pPr>
      <w:r>
        <w:t xml:space="preserve">субсидий </w:t>
      </w:r>
      <w:proofErr w:type="gramStart"/>
      <w:r>
        <w:t>сельскохозяйственным</w:t>
      </w:r>
      <w:proofErr w:type="gramEnd"/>
    </w:p>
    <w:p w:rsidR="00C813FC" w:rsidRDefault="00C813FC">
      <w:pPr>
        <w:pStyle w:val="ConsPlusNormal"/>
        <w:jc w:val="right"/>
      </w:pPr>
      <w:r>
        <w:t>товаропроизводителям области</w:t>
      </w:r>
    </w:p>
    <w:p w:rsidR="00C813FC" w:rsidRDefault="00C813FC">
      <w:pPr>
        <w:pStyle w:val="ConsPlusNormal"/>
        <w:jc w:val="right"/>
      </w:pPr>
      <w:proofErr w:type="gramStart"/>
      <w:r>
        <w:t>(кроме граждан, ведущих личное</w:t>
      </w:r>
      <w:proofErr w:type="gramEnd"/>
    </w:p>
    <w:p w:rsidR="00C813FC" w:rsidRDefault="00C813FC">
      <w:pPr>
        <w:pStyle w:val="ConsPlusNormal"/>
        <w:jc w:val="right"/>
      </w:pPr>
      <w:r>
        <w:t>подсобное хозяйство) на возмещение</w:t>
      </w:r>
    </w:p>
    <w:p w:rsidR="00C813FC" w:rsidRDefault="00C813FC">
      <w:pPr>
        <w:pStyle w:val="ConsPlusNormal"/>
        <w:jc w:val="right"/>
      </w:pPr>
      <w:r>
        <w:t>части затрат на проведение</w:t>
      </w:r>
    </w:p>
    <w:p w:rsidR="00C813FC" w:rsidRDefault="00C813FC">
      <w:pPr>
        <w:pStyle w:val="ConsPlusNormal"/>
        <w:jc w:val="right"/>
      </w:pPr>
      <w:r>
        <w:t>культуртехнических мероприятий</w:t>
      </w:r>
    </w:p>
    <w:p w:rsidR="00C813FC" w:rsidRDefault="00C813FC">
      <w:pPr>
        <w:pStyle w:val="ConsPlusNormal"/>
        <w:jc w:val="right"/>
      </w:pPr>
      <w:r>
        <w:t>на выбывших сельскохозяйственных</w:t>
      </w:r>
    </w:p>
    <w:p w:rsidR="00C813FC" w:rsidRDefault="00C813FC">
      <w:pPr>
        <w:pStyle w:val="ConsPlusNormal"/>
        <w:jc w:val="right"/>
      </w:pPr>
      <w:proofErr w:type="gramStart"/>
      <w:r>
        <w:t>угодьях</w:t>
      </w:r>
      <w:proofErr w:type="gramEnd"/>
      <w:r>
        <w:t>, вовлекаемых</w:t>
      </w:r>
    </w:p>
    <w:p w:rsidR="00C813FC" w:rsidRDefault="00C813FC">
      <w:pPr>
        <w:pStyle w:val="ConsPlusNormal"/>
        <w:jc w:val="right"/>
      </w:pPr>
      <w:r>
        <w:t>в сельскохозяйственный оборот</w:t>
      </w:r>
    </w:p>
    <w:p w:rsidR="00C813FC" w:rsidRDefault="00C813FC">
      <w:pPr>
        <w:pStyle w:val="ConsPlusNormal"/>
        <w:jc w:val="both"/>
      </w:pPr>
    </w:p>
    <w:p w:rsidR="00C813FC" w:rsidRDefault="00C813FC">
      <w:pPr>
        <w:pStyle w:val="ConsPlusNonformat"/>
        <w:jc w:val="both"/>
      </w:pPr>
      <w:bookmarkStart w:id="10" w:name="P169"/>
      <w:bookmarkEnd w:id="10"/>
      <w:r>
        <w:t xml:space="preserve">                              СПРАВКА-РАСЧЕТ</w:t>
      </w:r>
    </w:p>
    <w:p w:rsidR="00C813FC" w:rsidRDefault="00C813FC">
      <w:pPr>
        <w:pStyle w:val="ConsPlusNonformat"/>
        <w:jc w:val="both"/>
      </w:pPr>
      <w:r>
        <w:t xml:space="preserve">             субсидии на возмещение части затрат на проведение</w:t>
      </w:r>
    </w:p>
    <w:p w:rsidR="00C813FC" w:rsidRDefault="00C813FC">
      <w:pPr>
        <w:pStyle w:val="ConsPlusNonformat"/>
        <w:jc w:val="both"/>
      </w:pPr>
      <w:r>
        <w:t xml:space="preserve">                культуртехнических мероприятий </w:t>
      </w:r>
      <w:proofErr w:type="gramStart"/>
      <w:r>
        <w:t>на</w:t>
      </w:r>
      <w:proofErr w:type="gramEnd"/>
      <w:r>
        <w:t xml:space="preserve"> выбывших</w:t>
      </w:r>
    </w:p>
    <w:p w:rsidR="00C813FC" w:rsidRDefault="00C813FC">
      <w:pPr>
        <w:pStyle w:val="ConsPlusNonformat"/>
        <w:jc w:val="both"/>
      </w:pPr>
      <w:r>
        <w:t xml:space="preserve">                 сельскохозяйственных </w:t>
      </w:r>
      <w:proofErr w:type="gramStart"/>
      <w:r>
        <w:t>угодьях</w:t>
      </w:r>
      <w:proofErr w:type="gramEnd"/>
      <w:r>
        <w:t>, вовлекаемых</w:t>
      </w:r>
    </w:p>
    <w:p w:rsidR="00C813FC" w:rsidRDefault="00C813FC">
      <w:pPr>
        <w:pStyle w:val="ConsPlusNonformat"/>
        <w:jc w:val="both"/>
      </w:pPr>
      <w:r>
        <w:t xml:space="preserve">                в сельскохозяйственный оборот, за 20__ год</w:t>
      </w:r>
    </w:p>
    <w:p w:rsidR="00C813FC" w:rsidRDefault="00C813FC">
      <w:pPr>
        <w:pStyle w:val="ConsPlusNonformat"/>
        <w:jc w:val="both"/>
      </w:pPr>
      <w:r>
        <w:t xml:space="preserve">          _______________________________________________________</w:t>
      </w:r>
    </w:p>
    <w:p w:rsidR="00C813FC" w:rsidRDefault="00C813FC">
      <w:pPr>
        <w:pStyle w:val="ConsPlusNonformat"/>
        <w:jc w:val="both"/>
      </w:pPr>
      <w:r>
        <w:t xml:space="preserve">            (сельскохозяйственный товаропроизводитель области)</w:t>
      </w:r>
    </w:p>
    <w:p w:rsidR="00C813FC" w:rsidRDefault="00C813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08"/>
        <w:gridCol w:w="1701"/>
        <w:gridCol w:w="2381"/>
        <w:gridCol w:w="2381"/>
      </w:tblGrid>
      <w:tr w:rsidR="00C813FC">
        <w:tc>
          <w:tcPr>
            <w:tcW w:w="2608" w:type="dxa"/>
            <w:vAlign w:val="center"/>
          </w:tcPr>
          <w:p w:rsidR="00C813FC" w:rsidRDefault="00C813FC">
            <w:pPr>
              <w:pStyle w:val="ConsPlusNormal"/>
              <w:jc w:val="center"/>
            </w:pPr>
            <w:r>
              <w:t>Площадь земель, на которых проведены культуртехнические мероприятия (</w:t>
            </w:r>
            <w:proofErr w:type="gramStart"/>
            <w:r>
              <w:t>га</w:t>
            </w:r>
            <w:proofErr w:type="gramEnd"/>
            <w:r>
              <w:t>)</w:t>
            </w:r>
          </w:p>
        </w:tc>
        <w:tc>
          <w:tcPr>
            <w:tcW w:w="1701" w:type="dxa"/>
            <w:vAlign w:val="center"/>
          </w:tcPr>
          <w:p w:rsidR="00C813FC" w:rsidRDefault="00C813FC">
            <w:pPr>
              <w:pStyle w:val="ConsPlusNormal"/>
              <w:jc w:val="center"/>
            </w:pPr>
            <w:r>
              <w:t>Сумма фактических затрат (руб.)</w:t>
            </w:r>
          </w:p>
        </w:tc>
        <w:tc>
          <w:tcPr>
            <w:tcW w:w="2381" w:type="dxa"/>
            <w:vAlign w:val="center"/>
          </w:tcPr>
          <w:p w:rsidR="00C813FC" w:rsidRDefault="00C813FC">
            <w:pPr>
              <w:pStyle w:val="ConsPlusNormal"/>
              <w:jc w:val="center"/>
            </w:pPr>
            <w:r>
              <w:t>Ставка субсидии за счет средств федерального и областного бюджетов (руб./</w:t>
            </w:r>
            <w:proofErr w:type="gramStart"/>
            <w:r>
              <w:t>га</w:t>
            </w:r>
            <w:proofErr w:type="gramEnd"/>
            <w:r>
              <w:t>)</w:t>
            </w:r>
          </w:p>
        </w:tc>
        <w:tc>
          <w:tcPr>
            <w:tcW w:w="2381" w:type="dxa"/>
            <w:vAlign w:val="center"/>
          </w:tcPr>
          <w:p w:rsidR="00C813FC" w:rsidRDefault="00C813FC">
            <w:pPr>
              <w:pStyle w:val="ConsPlusNormal"/>
              <w:jc w:val="center"/>
            </w:pPr>
            <w:r>
              <w:t>Сумма субсидии за счет средств федерального и областного бюджетов (руб./</w:t>
            </w:r>
            <w:proofErr w:type="gramStart"/>
            <w:r>
              <w:t>га</w:t>
            </w:r>
            <w:proofErr w:type="gramEnd"/>
            <w:r>
              <w:t>)</w:t>
            </w:r>
          </w:p>
        </w:tc>
      </w:tr>
      <w:tr w:rsidR="00C813FC">
        <w:tc>
          <w:tcPr>
            <w:tcW w:w="2608" w:type="dxa"/>
          </w:tcPr>
          <w:p w:rsidR="00C813FC" w:rsidRDefault="00C813FC">
            <w:pPr>
              <w:pStyle w:val="ConsPlusNormal"/>
              <w:jc w:val="center"/>
            </w:pPr>
            <w:r>
              <w:t>1</w:t>
            </w:r>
          </w:p>
        </w:tc>
        <w:tc>
          <w:tcPr>
            <w:tcW w:w="1701" w:type="dxa"/>
          </w:tcPr>
          <w:p w:rsidR="00C813FC" w:rsidRDefault="00C813FC">
            <w:pPr>
              <w:pStyle w:val="ConsPlusNormal"/>
              <w:jc w:val="center"/>
            </w:pPr>
            <w:r>
              <w:t>2</w:t>
            </w:r>
          </w:p>
        </w:tc>
        <w:tc>
          <w:tcPr>
            <w:tcW w:w="2381" w:type="dxa"/>
            <w:vAlign w:val="center"/>
          </w:tcPr>
          <w:p w:rsidR="00C813FC" w:rsidRDefault="00C813FC">
            <w:pPr>
              <w:pStyle w:val="ConsPlusNormal"/>
              <w:jc w:val="center"/>
            </w:pPr>
            <w:r>
              <w:t>3</w:t>
            </w:r>
          </w:p>
        </w:tc>
        <w:tc>
          <w:tcPr>
            <w:tcW w:w="2381" w:type="dxa"/>
            <w:vAlign w:val="center"/>
          </w:tcPr>
          <w:p w:rsidR="00C813FC" w:rsidRDefault="00C813FC">
            <w:pPr>
              <w:pStyle w:val="ConsPlusNormal"/>
              <w:jc w:val="center"/>
            </w:pPr>
            <w:r>
              <w:t>4</w:t>
            </w:r>
          </w:p>
        </w:tc>
      </w:tr>
      <w:tr w:rsidR="00C813FC">
        <w:tc>
          <w:tcPr>
            <w:tcW w:w="2608" w:type="dxa"/>
          </w:tcPr>
          <w:p w:rsidR="00C813FC" w:rsidRDefault="00C813FC">
            <w:pPr>
              <w:pStyle w:val="ConsPlusNormal"/>
            </w:pPr>
          </w:p>
        </w:tc>
        <w:tc>
          <w:tcPr>
            <w:tcW w:w="1701" w:type="dxa"/>
          </w:tcPr>
          <w:p w:rsidR="00C813FC" w:rsidRDefault="00C813FC">
            <w:pPr>
              <w:pStyle w:val="ConsPlusNormal"/>
            </w:pPr>
          </w:p>
        </w:tc>
        <w:tc>
          <w:tcPr>
            <w:tcW w:w="2381" w:type="dxa"/>
            <w:vAlign w:val="center"/>
          </w:tcPr>
          <w:p w:rsidR="00C813FC" w:rsidRDefault="00C813FC">
            <w:pPr>
              <w:pStyle w:val="ConsPlusNormal"/>
            </w:pPr>
          </w:p>
        </w:tc>
        <w:tc>
          <w:tcPr>
            <w:tcW w:w="2381" w:type="dxa"/>
            <w:vAlign w:val="center"/>
          </w:tcPr>
          <w:p w:rsidR="00C813FC" w:rsidRDefault="00C813FC">
            <w:pPr>
              <w:pStyle w:val="ConsPlusNormal"/>
            </w:pPr>
          </w:p>
        </w:tc>
      </w:tr>
      <w:tr w:rsidR="00C813FC">
        <w:tc>
          <w:tcPr>
            <w:tcW w:w="2608" w:type="dxa"/>
          </w:tcPr>
          <w:p w:rsidR="00C813FC" w:rsidRDefault="00C813FC">
            <w:pPr>
              <w:pStyle w:val="ConsPlusNormal"/>
            </w:pPr>
          </w:p>
        </w:tc>
        <w:tc>
          <w:tcPr>
            <w:tcW w:w="1701" w:type="dxa"/>
          </w:tcPr>
          <w:p w:rsidR="00C813FC" w:rsidRDefault="00C813FC">
            <w:pPr>
              <w:pStyle w:val="ConsPlusNormal"/>
            </w:pPr>
          </w:p>
        </w:tc>
        <w:tc>
          <w:tcPr>
            <w:tcW w:w="2381" w:type="dxa"/>
            <w:vAlign w:val="center"/>
          </w:tcPr>
          <w:p w:rsidR="00C813FC" w:rsidRDefault="00C813FC">
            <w:pPr>
              <w:pStyle w:val="ConsPlusNormal"/>
            </w:pPr>
          </w:p>
        </w:tc>
        <w:tc>
          <w:tcPr>
            <w:tcW w:w="2381" w:type="dxa"/>
            <w:vAlign w:val="center"/>
          </w:tcPr>
          <w:p w:rsidR="00C813FC" w:rsidRDefault="00C813FC">
            <w:pPr>
              <w:pStyle w:val="ConsPlusNormal"/>
            </w:pPr>
          </w:p>
        </w:tc>
      </w:tr>
      <w:tr w:rsidR="00C813FC">
        <w:tc>
          <w:tcPr>
            <w:tcW w:w="2608" w:type="dxa"/>
          </w:tcPr>
          <w:p w:rsidR="00C813FC" w:rsidRDefault="00C813FC">
            <w:pPr>
              <w:pStyle w:val="ConsPlusNormal"/>
            </w:pPr>
            <w:r>
              <w:t>ИТОГО</w:t>
            </w:r>
          </w:p>
        </w:tc>
        <w:tc>
          <w:tcPr>
            <w:tcW w:w="1701" w:type="dxa"/>
          </w:tcPr>
          <w:p w:rsidR="00C813FC" w:rsidRDefault="00C813FC">
            <w:pPr>
              <w:pStyle w:val="ConsPlusNormal"/>
            </w:pPr>
          </w:p>
        </w:tc>
        <w:tc>
          <w:tcPr>
            <w:tcW w:w="2381" w:type="dxa"/>
            <w:vAlign w:val="center"/>
          </w:tcPr>
          <w:p w:rsidR="00C813FC" w:rsidRDefault="00C813FC">
            <w:pPr>
              <w:pStyle w:val="ConsPlusNormal"/>
            </w:pPr>
          </w:p>
        </w:tc>
        <w:tc>
          <w:tcPr>
            <w:tcW w:w="2381" w:type="dxa"/>
            <w:vAlign w:val="center"/>
          </w:tcPr>
          <w:p w:rsidR="00C813FC" w:rsidRDefault="00C813FC">
            <w:pPr>
              <w:pStyle w:val="ConsPlusNormal"/>
            </w:pPr>
          </w:p>
        </w:tc>
      </w:tr>
    </w:tbl>
    <w:p w:rsidR="00C813FC" w:rsidRDefault="00C813FC">
      <w:pPr>
        <w:pStyle w:val="ConsPlusNormal"/>
        <w:jc w:val="both"/>
      </w:pPr>
    </w:p>
    <w:p w:rsidR="00C813FC" w:rsidRDefault="00C813FC">
      <w:pPr>
        <w:pStyle w:val="ConsPlusNonformat"/>
        <w:jc w:val="both"/>
      </w:pPr>
      <w:r>
        <w:t xml:space="preserve">Руководитель </w:t>
      </w:r>
      <w:proofErr w:type="gramStart"/>
      <w:r>
        <w:t>сельскохозяйственного</w:t>
      </w:r>
      <w:proofErr w:type="gramEnd"/>
    </w:p>
    <w:p w:rsidR="00C813FC" w:rsidRDefault="00C813FC">
      <w:pPr>
        <w:pStyle w:val="ConsPlusNonformat"/>
        <w:jc w:val="both"/>
      </w:pPr>
      <w:r>
        <w:lastRenderedPageBreak/>
        <w:t>товаропроизводителя области         __________________________  И.О.Фамилия</w:t>
      </w:r>
    </w:p>
    <w:p w:rsidR="00C813FC" w:rsidRDefault="00C813FC">
      <w:pPr>
        <w:pStyle w:val="ConsPlusNonformat"/>
        <w:jc w:val="both"/>
      </w:pPr>
      <w:r>
        <w:t xml:space="preserve">                                            (подпись)</w:t>
      </w:r>
    </w:p>
    <w:p w:rsidR="00C813FC" w:rsidRDefault="00C813FC">
      <w:pPr>
        <w:pStyle w:val="ConsPlusNonformat"/>
        <w:jc w:val="both"/>
      </w:pPr>
      <w:r>
        <w:t xml:space="preserve">                                    МП</w:t>
      </w:r>
    </w:p>
    <w:p w:rsidR="00C813FC" w:rsidRDefault="00C813FC">
      <w:pPr>
        <w:pStyle w:val="ConsPlusNonformat"/>
        <w:jc w:val="both"/>
      </w:pPr>
      <w:r>
        <w:t xml:space="preserve">                               (при наличии)</w:t>
      </w:r>
    </w:p>
    <w:p w:rsidR="00C813FC" w:rsidRDefault="00C813FC">
      <w:pPr>
        <w:pStyle w:val="ConsPlusNonformat"/>
        <w:jc w:val="both"/>
      </w:pPr>
    </w:p>
    <w:p w:rsidR="00C813FC" w:rsidRDefault="00C813FC">
      <w:pPr>
        <w:pStyle w:val="ConsPlusNonformat"/>
        <w:jc w:val="both"/>
      </w:pPr>
      <w:r>
        <w:t>"___" __________ 20__ года</w:t>
      </w:r>
    </w:p>
    <w:p w:rsidR="00C813FC" w:rsidRDefault="00C813FC">
      <w:pPr>
        <w:pStyle w:val="ConsPlusNonformat"/>
        <w:jc w:val="both"/>
      </w:pPr>
    </w:p>
    <w:p w:rsidR="00C813FC" w:rsidRDefault="00C813FC">
      <w:pPr>
        <w:pStyle w:val="ConsPlusNonformat"/>
        <w:jc w:val="both"/>
      </w:pPr>
      <w:r>
        <w:t>Главный бухгалтер</w:t>
      </w:r>
    </w:p>
    <w:p w:rsidR="00C813FC" w:rsidRDefault="00C813FC">
      <w:pPr>
        <w:pStyle w:val="ConsPlusNonformat"/>
        <w:jc w:val="both"/>
      </w:pPr>
      <w:r>
        <w:t>сельскохозяйственного</w:t>
      </w:r>
    </w:p>
    <w:p w:rsidR="00C813FC" w:rsidRDefault="00C813FC">
      <w:pPr>
        <w:pStyle w:val="ConsPlusNonformat"/>
        <w:jc w:val="both"/>
      </w:pPr>
      <w:r>
        <w:t>товаропроизводителя области</w:t>
      </w:r>
    </w:p>
    <w:p w:rsidR="00C813FC" w:rsidRDefault="00C813FC">
      <w:pPr>
        <w:pStyle w:val="ConsPlusNonformat"/>
        <w:jc w:val="both"/>
      </w:pPr>
      <w:r>
        <w:t>(при наличии главного бухгалтера)   __________________________  И.О.Фамилия</w:t>
      </w:r>
    </w:p>
    <w:p w:rsidR="00C813FC" w:rsidRDefault="00C813FC">
      <w:pPr>
        <w:pStyle w:val="ConsPlusNonformat"/>
        <w:jc w:val="both"/>
      </w:pPr>
      <w:r>
        <w:t xml:space="preserve">                                            (подпись)</w:t>
      </w:r>
    </w:p>
    <w:p w:rsidR="00C813FC" w:rsidRDefault="00C813FC">
      <w:pPr>
        <w:pStyle w:val="ConsPlusNormal"/>
        <w:jc w:val="both"/>
      </w:pPr>
    </w:p>
    <w:p w:rsidR="00C813FC" w:rsidRDefault="00C813FC">
      <w:pPr>
        <w:pStyle w:val="ConsPlusNormal"/>
        <w:jc w:val="both"/>
      </w:pPr>
    </w:p>
    <w:p w:rsidR="00C813FC" w:rsidRDefault="00C813FC">
      <w:pPr>
        <w:pStyle w:val="ConsPlusNormal"/>
        <w:jc w:val="both"/>
      </w:pPr>
    </w:p>
    <w:p w:rsidR="00C813FC" w:rsidRDefault="00C813FC">
      <w:pPr>
        <w:pStyle w:val="ConsPlusNormal"/>
        <w:jc w:val="both"/>
      </w:pPr>
    </w:p>
    <w:p w:rsidR="00C813FC" w:rsidRDefault="00C813FC">
      <w:pPr>
        <w:pStyle w:val="ConsPlusNormal"/>
        <w:jc w:val="both"/>
      </w:pPr>
    </w:p>
    <w:p w:rsidR="00C813FC" w:rsidRDefault="00C813FC">
      <w:pPr>
        <w:pStyle w:val="ConsPlusNormal"/>
        <w:jc w:val="right"/>
        <w:outlineLvl w:val="1"/>
      </w:pPr>
      <w:r>
        <w:t>Приложение N 2</w:t>
      </w:r>
    </w:p>
    <w:p w:rsidR="00C813FC" w:rsidRDefault="00C813FC">
      <w:pPr>
        <w:pStyle w:val="ConsPlusNormal"/>
        <w:jc w:val="right"/>
      </w:pPr>
      <w:r>
        <w:t>к Порядку</w:t>
      </w:r>
    </w:p>
    <w:p w:rsidR="00C813FC" w:rsidRDefault="00C813FC">
      <w:pPr>
        <w:pStyle w:val="ConsPlusNormal"/>
        <w:jc w:val="right"/>
      </w:pPr>
      <w:r>
        <w:t>предоставления в 2019 - 2021 годах</w:t>
      </w:r>
    </w:p>
    <w:p w:rsidR="00C813FC" w:rsidRDefault="00C813FC">
      <w:pPr>
        <w:pStyle w:val="ConsPlusNormal"/>
        <w:jc w:val="right"/>
      </w:pPr>
      <w:r>
        <w:t xml:space="preserve">субсидий </w:t>
      </w:r>
      <w:proofErr w:type="gramStart"/>
      <w:r>
        <w:t>сельскохозяйственным</w:t>
      </w:r>
      <w:proofErr w:type="gramEnd"/>
    </w:p>
    <w:p w:rsidR="00C813FC" w:rsidRDefault="00C813FC">
      <w:pPr>
        <w:pStyle w:val="ConsPlusNormal"/>
        <w:jc w:val="right"/>
      </w:pPr>
      <w:r>
        <w:t>товаропроизводителям области</w:t>
      </w:r>
    </w:p>
    <w:p w:rsidR="00C813FC" w:rsidRDefault="00C813FC">
      <w:pPr>
        <w:pStyle w:val="ConsPlusNormal"/>
        <w:jc w:val="right"/>
      </w:pPr>
      <w:proofErr w:type="gramStart"/>
      <w:r>
        <w:t>(кроме граждан, ведущих личное</w:t>
      </w:r>
      <w:proofErr w:type="gramEnd"/>
    </w:p>
    <w:p w:rsidR="00C813FC" w:rsidRDefault="00C813FC">
      <w:pPr>
        <w:pStyle w:val="ConsPlusNormal"/>
        <w:jc w:val="right"/>
      </w:pPr>
      <w:r>
        <w:t>подсобное хозяйство) на возмещение</w:t>
      </w:r>
    </w:p>
    <w:p w:rsidR="00C813FC" w:rsidRDefault="00C813FC">
      <w:pPr>
        <w:pStyle w:val="ConsPlusNormal"/>
        <w:jc w:val="right"/>
      </w:pPr>
      <w:r>
        <w:t>части затрат на проведение</w:t>
      </w:r>
    </w:p>
    <w:p w:rsidR="00C813FC" w:rsidRDefault="00C813FC">
      <w:pPr>
        <w:pStyle w:val="ConsPlusNormal"/>
        <w:jc w:val="right"/>
      </w:pPr>
      <w:r>
        <w:t>культуртехнических мероприятий</w:t>
      </w:r>
    </w:p>
    <w:p w:rsidR="00C813FC" w:rsidRDefault="00C813FC">
      <w:pPr>
        <w:pStyle w:val="ConsPlusNormal"/>
        <w:jc w:val="right"/>
      </w:pPr>
      <w:r>
        <w:t>на выбывших сельскохозяйственных</w:t>
      </w:r>
    </w:p>
    <w:p w:rsidR="00C813FC" w:rsidRDefault="00C813FC">
      <w:pPr>
        <w:pStyle w:val="ConsPlusNormal"/>
        <w:jc w:val="right"/>
      </w:pPr>
      <w:proofErr w:type="gramStart"/>
      <w:r>
        <w:t>угодьях</w:t>
      </w:r>
      <w:proofErr w:type="gramEnd"/>
      <w:r>
        <w:t>, вовлекаемых</w:t>
      </w:r>
    </w:p>
    <w:p w:rsidR="00C813FC" w:rsidRDefault="00C813FC">
      <w:pPr>
        <w:pStyle w:val="ConsPlusNormal"/>
        <w:jc w:val="right"/>
      </w:pPr>
      <w:r>
        <w:t>в сельскохозяйственный оборот</w:t>
      </w:r>
    </w:p>
    <w:p w:rsidR="00C813FC" w:rsidRDefault="00C813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813FC">
        <w:trPr>
          <w:jc w:val="center"/>
        </w:trPr>
        <w:tc>
          <w:tcPr>
            <w:tcW w:w="9294" w:type="dxa"/>
            <w:tcBorders>
              <w:top w:val="nil"/>
              <w:left w:val="single" w:sz="24" w:space="0" w:color="CED3F1"/>
              <w:bottom w:val="nil"/>
              <w:right w:val="single" w:sz="24" w:space="0" w:color="F4F3F8"/>
            </w:tcBorders>
            <w:shd w:val="clear" w:color="auto" w:fill="F4F3F8"/>
          </w:tcPr>
          <w:p w:rsidR="00C813FC" w:rsidRDefault="00C813FC">
            <w:pPr>
              <w:pStyle w:val="ConsPlusNormal"/>
              <w:jc w:val="center"/>
            </w:pPr>
            <w:r>
              <w:rPr>
                <w:color w:val="392C69"/>
              </w:rPr>
              <w:t>Список изменяющих документов</w:t>
            </w:r>
          </w:p>
          <w:p w:rsidR="00C813FC" w:rsidRDefault="00C813FC">
            <w:pPr>
              <w:pStyle w:val="ConsPlusNormal"/>
              <w:jc w:val="center"/>
            </w:pPr>
            <w:proofErr w:type="gramStart"/>
            <w:r>
              <w:rPr>
                <w:color w:val="392C69"/>
              </w:rPr>
              <w:t xml:space="preserve">(в ред. </w:t>
            </w:r>
            <w:hyperlink r:id="rId41" w:history="1">
              <w:r>
                <w:rPr>
                  <w:color w:val="0000FF"/>
                </w:rPr>
                <w:t>Постановления</w:t>
              </w:r>
            </w:hyperlink>
            <w:r>
              <w:rPr>
                <w:color w:val="392C69"/>
              </w:rPr>
              <w:t xml:space="preserve"> Правительства Новгородской области</w:t>
            </w:r>
            <w:proofErr w:type="gramEnd"/>
          </w:p>
          <w:p w:rsidR="00C813FC" w:rsidRDefault="00C813FC">
            <w:pPr>
              <w:pStyle w:val="ConsPlusNormal"/>
              <w:jc w:val="center"/>
            </w:pPr>
            <w:r>
              <w:rPr>
                <w:color w:val="392C69"/>
              </w:rPr>
              <w:t>от 25.05.2020 N 219)</w:t>
            </w:r>
          </w:p>
        </w:tc>
      </w:tr>
    </w:tbl>
    <w:p w:rsidR="00C813FC" w:rsidRDefault="00C813FC">
      <w:pPr>
        <w:pStyle w:val="ConsPlusNormal"/>
        <w:jc w:val="both"/>
      </w:pPr>
    </w:p>
    <w:p w:rsidR="00C813FC" w:rsidRDefault="00C813FC">
      <w:pPr>
        <w:pStyle w:val="ConsPlusNonformat"/>
        <w:jc w:val="both"/>
      </w:pPr>
      <w:bookmarkStart w:id="11" w:name="P232"/>
      <w:bookmarkEnd w:id="11"/>
      <w:r>
        <w:t xml:space="preserve">                         СВОДНЫЙ ПЕРЕЧЕНЬ (РЕЕСТР)</w:t>
      </w:r>
    </w:p>
    <w:p w:rsidR="00C813FC" w:rsidRDefault="00C813FC">
      <w:pPr>
        <w:pStyle w:val="ConsPlusNonformat"/>
        <w:jc w:val="both"/>
      </w:pPr>
      <w:r>
        <w:t xml:space="preserve">      сельскохозяйственных товаропроизводителей области в 20____ году</w:t>
      </w:r>
    </w:p>
    <w:p w:rsidR="00C813FC" w:rsidRDefault="00C813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1871"/>
        <w:gridCol w:w="680"/>
        <w:gridCol w:w="680"/>
        <w:gridCol w:w="2098"/>
        <w:gridCol w:w="708"/>
        <w:gridCol w:w="1304"/>
        <w:gridCol w:w="1191"/>
      </w:tblGrid>
      <w:tr w:rsidR="00C813FC">
        <w:tc>
          <w:tcPr>
            <w:tcW w:w="510" w:type="dxa"/>
            <w:vAlign w:val="center"/>
          </w:tcPr>
          <w:p w:rsidR="00C813FC" w:rsidRDefault="00C813FC">
            <w:pPr>
              <w:pStyle w:val="ConsPlusNormal"/>
              <w:jc w:val="center"/>
            </w:pPr>
            <w:r>
              <w:t xml:space="preserve">N </w:t>
            </w:r>
            <w:proofErr w:type="gramStart"/>
            <w:r>
              <w:t>п</w:t>
            </w:r>
            <w:proofErr w:type="gramEnd"/>
            <w:r>
              <w:t>/п</w:t>
            </w:r>
          </w:p>
        </w:tc>
        <w:tc>
          <w:tcPr>
            <w:tcW w:w="1871" w:type="dxa"/>
            <w:vAlign w:val="center"/>
          </w:tcPr>
          <w:p w:rsidR="00C813FC" w:rsidRDefault="00C813FC">
            <w:pPr>
              <w:pStyle w:val="ConsPlusNormal"/>
              <w:jc w:val="center"/>
            </w:pPr>
            <w:r>
              <w:t>Наименование сельскохозяйственного товаропроизводителя области</w:t>
            </w:r>
          </w:p>
        </w:tc>
        <w:tc>
          <w:tcPr>
            <w:tcW w:w="680" w:type="dxa"/>
            <w:vAlign w:val="center"/>
          </w:tcPr>
          <w:p w:rsidR="00C813FC" w:rsidRDefault="00C813FC">
            <w:pPr>
              <w:pStyle w:val="ConsPlusNormal"/>
              <w:jc w:val="center"/>
            </w:pPr>
            <w:r>
              <w:t>ИНН</w:t>
            </w:r>
          </w:p>
        </w:tc>
        <w:tc>
          <w:tcPr>
            <w:tcW w:w="680" w:type="dxa"/>
            <w:vAlign w:val="center"/>
          </w:tcPr>
          <w:p w:rsidR="00C813FC" w:rsidRDefault="00C813FC">
            <w:pPr>
              <w:pStyle w:val="ConsPlusNormal"/>
              <w:jc w:val="center"/>
            </w:pPr>
            <w:r>
              <w:t>КПП</w:t>
            </w:r>
          </w:p>
        </w:tc>
        <w:tc>
          <w:tcPr>
            <w:tcW w:w="2098" w:type="dxa"/>
            <w:vAlign w:val="center"/>
          </w:tcPr>
          <w:p w:rsidR="00C813FC" w:rsidRDefault="00C813FC">
            <w:pPr>
              <w:pStyle w:val="ConsPlusNormal"/>
              <w:jc w:val="center"/>
            </w:pPr>
            <w:r>
              <w:t>Кредитная организация, учреждение Центрального банка Российской Федерации</w:t>
            </w:r>
          </w:p>
        </w:tc>
        <w:tc>
          <w:tcPr>
            <w:tcW w:w="708" w:type="dxa"/>
            <w:vAlign w:val="center"/>
          </w:tcPr>
          <w:p w:rsidR="00C813FC" w:rsidRDefault="00C813FC">
            <w:pPr>
              <w:pStyle w:val="ConsPlusNormal"/>
              <w:jc w:val="center"/>
            </w:pPr>
            <w:r>
              <w:t>БИК</w:t>
            </w:r>
          </w:p>
        </w:tc>
        <w:tc>
          <w:tcPr>
            <w:tcW w:w="1304" w:type="dxa"/>
            <w:vAlign w:val="center"/>
          </w:tcPr>
          <w:p w:rsidR="00C813FC" w:rsidRDefault="00C813FC">
            <w:pPr>
              <w:pStyle w:val="ConsPlusNormal"/>
              <w:jc w:val="center"/>
            </w:pPr>
            <w:r>
              <w:t>Расчетный или корреспондентский счет</w:t>
            </w:r>
          </w:p>
        </w:tc>
        <w:tc>
          <w:tcPr>
            <w:tcW w:w="1191" w:type="dxa"/>
            <w:vAlign w:val="center"/>
          </w:tcPr>
          <w:p w:rsidR="00C813FC" w:rsidRDefault="00C813FC">
            <w:pPr>
              <w:pStyle w:val="ConsPlusNormal"/>
              <w:jc w:val="center"/>
            </w:pPr>
            <w:r>
              <w:t>Сумма субсидии (руб.)</w:t>
            </w:r>
          </w:p>
        </w:tc>
      </w:tr>
      <w:tr w:rsidR="00C813FC">
        <w:tc>
          <w:tcPr>
            <w:tcW w:w="510" w:type="dxa"/>
          </w:tcPr>
          <w:p w:rsidR="00C813FC" w:rsidRDefault="00C813FC">
            <w:pPr>
              <w:pStyle w:val="ConsPlusNormal"/>
              <w:jc w:val="center"/>
            </w:pPr>
            <w:r>
              <w:t>1</w:t>
            </w:r>
          </w:p>
        </w:tc>
        <w:tc>
          <w:tcPr>
            <w:tcW w:w="1871" w:type="dxa"/>
          </w:tcPr>
          <w:p w:rsidR="00C813FC" w:rsidRDefault="00C813FC">
            <w:pPr>
              <w:pStyle w:val="ConsPlusNormal"/>
              <w:jc w:val="center"/>
            </w:pPr>
            <w:r>
              <w:t>2</w:t>
            </w:r>
          </w:p>
        </w:tc>
        <w:tc>
          <w:tcPr>
            <w:tcW w:w="680" w:type="dxa"/>
          </w:tcPr>
          <w:p w:rsidR="00C813FC" w:rsidRDefault="00C813FC">
            <w:pPr>
              <w:pStyle w:val="ConsPlusNormal"/>
              <w:jc w:val="center"/>
            </w:pPr>
            <w:r>
              <w:t>3</w:t>
            </w:r>
          </w:p>
        </w:tc>
        <w:tc>
          <w:tcPr>
            <w:tcW w:w="680" w:type="dxa"/>
          </w:tcPr>
          <w:p w:rsidR="00C813FC" w:rsidRDefault="00C813FC">
            <w:pPr>
              <w:pStyle w:val="ConsPlusNormal"/>
              <w:jc w:val="center"/>
            </w:pPr>
            <w:r>
              <w:t>4</w:t>
            </w:r>
          </w:p>
        </w:tc>
        <w:tc>
          <w:tcPr>
            <w:tcW w:w="2098" w:type="dxa"/>
          </w:tcPr>
          <w:p w:rsidR="00C813FC" w:rsidRDefault="00C813FC">
            <w:pPr>
              <w:pStyle w:val="ConsPlusNormal"/>
              <w:jc w:val="center"/>
            </w:pPr>
            <w:r>
              <w:t>5</w:t>
            </w:r>
          </w:p>
        </w:tc>
        <w:tc>
          <w:tcPr>
            <w:tcW w:w="708" w:type="dxa"/>
          </w:tcPr>
          <w:p w:rsidR="00C813FC" w:rsidRDefault="00C813FC">
            <w:pPr>
              <w:pStyle w:val="ConsPlusNormal"/>
              <w:jc w:val="center"/>
            </w:pPr>
            <w:r>
              <w:t>6</w:t>
            </w:r>
          </w:p>
        </w:tc>
        <w:tc>
          <w:tcPr>
            <w:tcW w:w="1304" w:type="dxa"/>
          </w:tcPr>
          <w:p w:rsidR="00C813FC" w:rsidRDefault="00C813FC">
            <w:pPr>
              <w:pStyle w:val="ConsPlusNormal"/>
              <w:jc w:val="center"/>
            </w:pPr>
            <w:r>
              <w:t>7</w:t>
            </w:r>
          </w:p>
        </w:tc>
        <w:tc>
          <w:tcPr>
            <w:tcW w:w="1191" w:type="dxa"/>
          </w:tcPr>
          <w:p w:rsidR="00C813FC" w:rsidRDefault="00C813FC">
            <w:pPr>
              <w:pStyle w:val="ConsPlusNormal"/>
              <w:jc w:val="center"/>
            </w:pPr>
            <w:r>
              <w:t>8</w:t>
            </w:r>
          </w:p>
        </w:tc>
      </w:tr>
      <w:tr w:rsidR="00C813FC">
        <w:tc>
          <w:tcPr>
            <w:tcW w:w="510" w:type="dxa"/>
          </w:tcPr>
          <w:p w:rsidR="00C813FC" w:rsidRDefault="00C813FC">
            <w:pPr>
              <w:pStyle w:val="ConsPlusNormal"/>
            </w:pPr>
          </w:p>
        </w:tc>
        <w:tc>
          <w:tcPr>
            <w:tcW w:w="1871" w:type="dxa"/>
          </w:tcPr>
          <w:p w:rsidR="00C813FC" w:rsidRDefault="00C813FC">
            <w:pPr>
              <w:pStyle w:val="ConsPlusNormal"/>
            </w:pPr>
          </w:p>
        </w:tc>
        <w:tc>
          <w:tcPr>
            <w:tcW w:w="680" w:type="dxa"/>
          </w:tcPr>
          <w:p w:rsidR="00C813FC" w:rsidRDefault="00C813FC">
            <w:pPr>
              <w:pStyle w:val="ConsPlusNormal"/>
            </w:pPr>
          </w:p>
        </w:tc>
        <w:tc>
          <w:tcPr>
            <w:tcW w:w="680" w:type="dxa"/>
          </w:tcPr>
          <w:p w:rsidR="00C813FC" w:rsidRDefault="00C813FC">
            <w:pPr>
              <w:pStyle w:val="ConsPlusNormal"/>
            </w:pPr>
          </w:p>
        </w:tc>
        <w:tc>
          <w:tcPr>
            <w:tcW w:w="2098" w:type="dxa"/>
          </w:tcPr>
          <w:p w:rsidR="00C813FC" w:rsidRDefault="00C813FC">
            <w:pPr>
              <w:pStyle w:val="ConsPlusNormal"/>
            </w:pPr>
          </w:p>
        </w:tc>
        <w:tc>
          <w:tcPr>
            <w:tcW w:w="708" w:type="dxa"/>
          </w:tcPr>
          <w:p w:rsidR="00C813FC" w:rsidRDefault="00C813FC">
            <w:pPr>
              <w:pStyle w:val="ConsPlusNormal"/>
            </w:pPr>
          </w:p>
        </w:tc>
        <w:tc>
          <w:tcPr>
            <w:tcW w:w="1304" w:type="dxa"/>
          </w:tcPr>
          <w:p w:rsidR="00C813FC" w:rsidRDefault="00C813FC">
            <w:pPr>
              <w:pStyle w:val="ConsPlusNormal"/>
            </w:pPr>
          </w:p>
        </w:tc>
        <w:tc>
          <w:tcPr>
            <w:tcW w:w="1191" w:type="dxa"/>
          </w:tcPr>
          <w:p w:rsidR="00C813FC" w:rsidRDefault="00C813FC">
            <w:pPr>
              <w:pStyle w:val="ConsPlusNormal"/>
            </w:pPr>
          </w:p>
        </w:tc>
      </w:tr>
      <w:tr w:rsidR="00C813FC">
        <w:tc>
          <w:tcPr>
            <w:tcW w:w="510" w:type="dxa"/>
          </w:tcPr>
          <w:p w:rsidR="00C813FC" w:rsidRDefault="00C813FC">
            <w:pPr>
              <w:pStyle w:val="ConsPlusNormal"/>
            </w:pPr>
          </w:p>
        </w:tc>
        <w:tc>
          <w:tcPr>
            <w:tcW w:w="1871" w:type="dxa"/>
          </w:tcPr>
          <w:p w:rsidR="00C813FC" w:rsidRDefault="00C813FC">
            <w:pPr>
              <w:pStyle w:val="ConsPlusNormal"/>
            </w:pPr>
          </w:p>
        </w:tc>
        <w:tc>
          <w:tcPr>
            <w:tcW w:w="680" w:type="dxa"/>
          </w:tcPr>
          <w:p w:rsidR="00C813FC" w:rsidRDefault="00C813FC">
            <w:pPr>
              <w:pStyle w:val="ConsPlusNormal"/>
            </w:pPr>
          </w:p>
        </w:tc>
        <w:tc>
          <w:tcPr>
            <w:tcW w:w="680" w:type="dxa"/>
          </w:tcPr>
          <w:p w:rsidR="00C813FC" w:rsidRDefault="00C813FC">
            <w:pPr>
              <w:pStyle w:val="ConsPlusNormal"/>
            </w:pPr>
          </w:p>
        </w:tc>
        <w:tc>
          <w:tcPr>
            <w:tcW w:w="2098" w:type="dxa"/>
          </w:tcPr>
          <w:p w:rsidR="00C813FC" w:rsidRDefault="00C813FC">
            <w:pPr>
              <w:pStyle w:val="ConsPlusNormal"/>
            </w:pPr>
          </w:p>
        </w:tc>
        <w:tc>
          <w:tcPr>
            <w:tcW w:w="708" w:type="dxa"/>
          </w:tcPr>
          <w:p w:rsidR="00C813FC" w:rsidRDefault="00C813FC">
            <w:pPr>
              <w:pStyle w:val="ConsPlusNormal"/>
            </w:pPr>
          </w:p>
        </w:tc>
        <w:tc>
          <w:tcPr>
            <w:tcW w:w="1304" w:type="dxa"/>
          </w:tcPr>
          <w:p w:rsidR="00C813FC" w:rsidRDefault="00C813FC">
            <w:pPr>
              <w:pStyle w:val="ConsPlusNormal"/>
            </w:pPr>
          </w:p>
        </w:tc>
        <w:tc>
          <w:tcPr>
            <w:tcW w:w="1191" w:type="dxa"/>
          </w:tcPr>
          <w:p w:rsidR="00C813FC" w:rsidRDefault="00C813FC">
            <w:pPr>
              <w:pStyle w:val="ConsPlusNormal"/>
            </w:pPr>
          </w:p>
        </w:tc>
      </w:tr>
      <w:tr w:rsidR="00C813FC">
        <w:tc>
          <w:tcPr>
            <w:tcW w:w="510" w:type="dxa"/>
          </w:tcPr>
          <w:p w:rsidR="00C813FC" w:rsidRDefault="00C813FC">
            <w:pPr>
              <w:pStyle w:val="ConsPlusNormal"/>
            </w:pPr>
          </w:p>
        </w:tc>
        <w:tc>
          <w:tcPr>
            <w:tcW w:w="1871" w:type="dxa"/>
          </w:tcPr>
          <w:p w:rsidR="00C813FC" w:rsidRDefault="00C813FC">
            <w:pPr>
              <w:pStyle w:val="ConsPlusNormal"/>
            </w:pPr>
            <w:r>
              <w:t>ИТОГО</w:t>
            </w:r>
          </w:p>
        </w:tc>
        <w:tc>
          <w:tcPr>
            <w:tcW w:w="680" w:type="dxa"/>
          </w:tcPr>
          <w:p w:rsidR="00C813FC" w:rsidRDefault="00C813FC">
            <w:pPr>
              <w:pStyle w:val="ConsPlusNormal"/>
            </w:pPr>
          </w:p>
        </w:tc>
        <w:tc>
          <w:tcPr>
            <w:tcW w:w="680" w:type="dxa"/>
          </w:tcPr>
          <w:p w:rsidR="00C813FC" w:rsidRDefault="00C813FC">
            <w:pPr>
              <w:pStyle w:val="ConsPlusNormal"/>
            </w:pPr>
          </w:p>
        </w:tc>
        <w:tc>
          <w:tcPr>
            <w:tcW w:w="2098" w:type="dxa"/>
          </w:tcPr>
          <w:p w:rsidR="00C813FC" w:rsidRDefault="00C813FC">
            <w:pPr>
              <w:pStyle w:val="ConsPlusNormal"/>
            </w:pPr>
          </w:p>
        </w:tc>
        <w:tc>
          <w:tcPr>
            <w:tcW w:w="708" w:type="dxa"/>
          </w:tcPr>
          <w:p w:rsidR="00C813FC" w:rsidRDefault="00C813FC">
            <w:pPr>
              <w:pStyle w:val="ConsPlusNormal"/>
            </w:pPr>
          </w:p>
        </w:tc>
        <w:tc>
          <w:tcPr>
            <w:tcW w:w="1304" w:type="dxa"/>
          </w:tcPr>
          <w:p w:rsidR="00C813FC" w:rsidRDefault="00C813FC">
            <w:pPr>
              <w:pStyle w:val="ConsPlusNormal"/>
            </w:pPr>
          </w:p>
        </w:tc>
        <w:tc>
          <w:tcPr>
            <w:tcW w:w="1191" w:type="dxa"/>
          </w:tcPr>
          <w:p w:rsidR="00C813FC" w:rsidRDefault="00C813FC">
            <w:pPr>
              <w:pStyle w:val="ConsPlusNormal"/>
            </w:pPr>
          </w:p>
        </w:tc>
      </w:tr>
    </w:tbl>
    <w:p w:rsidR="00C813FC" w:rsidRDefault="00C813FC">
      <w:pPr>
        <w:pStyle w:val="ConsPlusNormal"/>
        <w:jc w:val="both"/>
      </w:pPr>
    </w:p>
    <w:p w:rsidR="00C813FC" w:rsidRDefault="00C813FC">
      <w:pPr>
        <w:pStyle w:val="ConsPlusNonformat"/>
        <w:jc w:val="both"/>
      </w:pPr>
      <w:r>
        <w:t>Министр сельского хозяйства</w:t>
      </w:r>
    </w:p>
    <w:p w:rsidR="00C813FC" w:rsidRDefault="00C813FC">
      <w:pPr>
        <w:pStyle w:val="ConsPlusNonformat"/>
        <w:jc w:val="both"/>
      </w:pPr>
      <w:r>
        <w:t>Новгородской области                __________________________  И.О.Фамилия</w:t>
      </w:r>
    </w:p>
    <w:p w:rsidR="00C813FC" w:rsidRDefault="00C813FC">
      <w:pPr>
        <w:pStyle w:val="ConsPlusNonformat"/>
        <w:jc w:val="both"/>
      </w:pPr>
      <w:r>
        <w:t xml:space="preserve">                                            (подпись)</w:t>
      </w:r>
    </w:p>
    <w:p w:rsidR="00C813FC" w:rsidRDefault="00C813FC">
      <w:pPr>
        <w:pStyle w:val="ConsPlusNonformat"/>
        <w:jc w:val="both"/>
      </w:pPr>
      <w:r>
        <w:t xml:space="preserve">                                    МП</w:t>
      </w:r>
    </w:p>
    <w:p w:rsidR="00C813FC" w:rsidRDefault="00C813FC">
      <w:pPr>
        <w:pStyle w:val="ConsPlusNonformat"/>
        <w:jc w:val="both"/>
      </w:pPr>
    </w:p>
    <w:p w:rsidR="00C813FC" w:rsidRDefault="00C813FC">
      <w:pPr>
        <w:pStyle w:val="ConsPlusNonformat"/>
        <w:jc w:val="both"/>
      </w:pPr>
      <w:r>
        <w:t>"___" __________ 20__ года</w:t>
      </w:r>
    </w:p>
    <w:p w:rsidR="00C813FC" w:rsidRDefault="00C813FC">
      <w:pPr>
        <w:pStyle w:val="ConsPlusNonformat"/>
        <w:jc w:val="both"/>
      </w:pPr>
    </w:p>
    <w:p w:rsidR="00C813FC" w:rsidRDefault="00C813FC">
      <w:pPr>
        <w:pStyle w:val="ConsPlusNonformat"/>
        <w:jc w:val="both"/>
      </w:pPr>
      <w:r>
        <w:t xml:space="preserve">Начальник отдела </w:t>
      </w:r>
      <w:proofErr w:type="gramStart"/>
      <w:r>
        <w:t>государственной</w:t>
      </w:r>
      <w:proofErr w:type="gramEnd"/>
    </w:p>
    <w:p w:rsidR="00C813FC" w:rsidRDefault="00C813FC">
      <w:pPr>
        <w:pStyle w:val="ConsPlusNonformat"/>
        <w:jc w:val="both"/>
      </w:pPr>
      <w:r>
        <w:t>поддержки и реализации программ</w:t>
      </w:r>
    </w:p>
    <w:p w:rsidR="00C813FC" w:rsidRDefault="00C813FC">
      <w:pPr>
        <w:pStyle w:val="ConsPlusNonformat"/>
        <w:jc w:val="both"/>
      </w:pPr>
      <w:r>
        <w:t>министерства сельского хозяйства</w:t>
      </w:r>
    </w:p>
    <w:p w:rsidR="00C813FC" w:rsidRDefault="00C813FC">
      <w:pPr>
        <w:pStyle w:val="ConsPlusNonformat"/>
        <w:jc w:val="both"/>
      </w:pPr>
      <w:r>
        <w:t>Новгородской области                __________________________  И.О.Фамилия</w:t>
      </w:r>
    </w:p>
    <w:p w:rsidR="00C813FC" w:rsidRDefault="00C813FC">
      <w:pPr>
        <w:pStyle w:val="ConsPlusNonformat"/>
        <w:jc w:val="both"/>
      </w:pPr>
      <w:r>
        <w:t xml:space="preserve">                                            (подпись)</w:t>
      </w:r>
    </w:p>
    <w:p w:rsidR="00C813FC" w:rsidRDefault="00C813FC">
      <w:pPr>
        <w:pStyle w:val="ConsPlusNormal"/>
        <w:jc w:val="both"/>
      </w:pPr>
    </w:p>
    <w:p w:rsidR="00C813FC" w:rsidRDefault="00C813FC">
      <w:pPr>
        <w:pStyle w:val="ConsPlusNormal"/>
        <w:jc w:val="both"/>
      </w:pPr>
    </w:p>
    <w:p w:rsidR="00C813FC" w:rsidRDefault="00C813FC">
      <w:pPr>
        <w:pStyle w:val="ConsPlusNormal"/>
        <w:pBdr>
          <w:top w:val="single" w:sz="6" w:space="0" w:color="auto"/>
        </w:pBdr>
        <w:spacing w:before="100" w:after="100"/>
        <w:jc w:val="both"/>
        <w:rPr>
          <w:sz w:val="2"/>
          <w:szCs w:val="2"/>
        </w:rPr>
      </w:pPr>
    </w:p>
    <w:p w:rsidR="0079533F" w:rsidRDefault="0079533F"/>
    <w:sectPr w:rsidR="0079533F" w:rsidSect="009B1D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C813FC"/>
    <w:rsid w:val="0079533F"/>
    <w:rsid w:val="00C813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3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13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813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813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813F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24326974C74DD7BD2467F01C68EBDAB737FD63F93681A2C5DB548AAC59A577E87414B6C4D0393227C3AC414CF5006AAD741638AC0129B43C8A93E2O2I" TargetMode="External"/><Relationship Id="rId13" Type="http://schemas.openxmlformats.org/officeDocument/2006/relationships/hyperlink" Target="consultantplus://offline/ref=9D24326974C74DD7BD2467F01C68EBDAB737FD63F93985A2CBDB548AAC59A577E87414B6C4D0393227C1AD4C4CF5006AAD741638AC0129B43C8A93E2O2I" TargetMode="External"/><Relationship Id="rId18" Type="http://schemas.openxmlformats.org/officeDocument/2006/relationships/hyperlink" Target="consultantplus://offline/ref=9D24326974C74DD7BD2467F01C68EBDAB737FD63F93985A2CBDB548AAC59A577E87414B6C4D0393227C1AD4E4CF5006AAD741638AC0129B43C8A93E2O2I" TargetMode="External"/><Relationship Id="rId26" Type="http://schemas.openxmlformats.org/officeDocument/2006/relationships/hyperlink" Target="consultantplus://offline/ref=9D24326974C74DD7BD2467F01C68EBDAB737FD63F93682A0C5DB548AAC59A577E87414B6C4D0393227C1AC4D4CF5006AAD741638AC0129B43C8A93E2O2I" TargetMode="External"/><Relationship Id="rId39" Type="http://schemas.openxmlformats.org/officeDocument/2006/relationships/hyperlink" Target="consultantplus://offline/ref=9D24326974C74DD7BD2479FD0A04B4D2B039AB66F43F8BF290840FD7FB50AF20BD3B15F882DC26322FDFAF4945EAO1I" TargetMode="External"/><Relationship Id="rId3" Type="http://schemas.openxmlformats.org/officeDocument/2006/relationships/webSettings" Target="webSettings.xml"/><Relationship Id="rId21" Type="http://schemas.openxmlformats.org/officeDocument/2006/relationships/hyperlink" Target="consultantplus://offline/ref=9D24326974C74DD7BD2479FD0A04B4D2B03FA769F53A8BF290840FD7FB50AF20BD3B15F882DC26322FDFAF4945EAO1I" TargetMode="External"/><Relationship Id="rId34" Type="http://schemas.openxmlformats.org/officeDocument/2006/relationships/hyperlink" Target="consultantplus://offline/ref=9D24326974C74DD7BD2467F01C68EBDAB737FD63F93682A0C5DB548AAC59A577E87414B6C4D0393227C1AF494CF5006AAD741638AC0129B43C8A93E2O2I" TargetMode="External"/><Relationship Id="rId42" Type="http://schemas.openxmlformats.org/officeDocument/2006/relationships/fontTable" Target="fontTable.xml"/><Relationship Id="rId7" Type="http://schemas.openxmlformats.org/officeDocument/2006/relationships/hyperlink" Target="consultantplus://offline/ref=9D24326974C74DD7BD2479FD0A04B4D2B039AB66F43F8BF290840FD7FB50AF20AF3B4DF480DE3B3B2ECAF91803F45C2CF9671431AC0321A8E3OEI" TargetMode="External"/><Relationship Id="rId12" Type="http://schemas.openxmlformats.org/officeDocument/2006/relationships/hyperlink" Target="consultantplus://offline/ref=9D24326974C74DD7BD2467F01C68EBDAB737FD63F93E80A2CCDB548AAC59A577E87414A4C488353026DFAD4159A3512CEFO8I" TargetMode="External"/><Relationship Id="rId17" Type="http://schemas.openxmlformats.org/officeDocument/2006/relationships/hyperlink" Target="consultantplus://offline/ref=9D24326974C74DD7BD2479FD0A04B4D2B03EAA6FF8398BF290840FD7FB50AF20BD3B15F882DC26322FDFAF4945EAO1I" TargetMode="External"/><Relationship Id="rId25" Type="http://schemas.openxmlformats.org/officeDocument/2006/relationships/hyperlink" Target="consultantplus://offline/ref=9D24326974C74DD7BD2467F01C68EBDAB737FD63F93E82A3CCDB548AAC59A577E87414B6C4D0393227C1AC4A4CF5006AAD741638AC0129B43C8A93E2O2I" TargetMode="External"/><Relationship Id="rId33" Type="http://schemas.openxmlformats.org/officeDocument/2006/relationships/hyperlink" Target="consultantplus://offline/ref=9D24326974C74DD7BD2467F01C68EBDAB737FD63F93682A0C5DB548AAC59A577E87414B6C4D0393227C1AC404CF5006AAD741638AC0129B43C8A93E2O2I" TargetMode="External"/><Relationship Id="rId38" Type="http://schemas.openxmlformats.org/officeDocument/2006/relationships/hyperlink" Target="consultantplus://offline/ref=9D24326974C74DD7BD2467F01C68EBDAB737FD63F93985A2CBDB548AAC59A577E87414B6C4D0393227C1AF4C4CF5006AAD741638AC0129B43C8A93E2O2I" TargetMode="External"/><Relationship Id="rId2" Type="http://schemas.openxmlformats.org/officeDocument/2006/relationships/settings" Target="settings.xml"/><Relationship Id="rId16" Type="http://schemas.openxmlformats.org/officeDocument/2006/relationships/hyperlink" Target="consultantplus://offline/ref=9D24326974C74DD7BD2467F01C68EBDAB737FD63F93681A2C5DB548AAC59A577E87414B6C4D0393227C1AE4C4CF5006AAD741638AC0129B43C8A93E2O2I" TargetMode="External"/><Relationship Id="rId20" Type="http://schemas.openxmlformats.org/officeDocument/2006/relationships/hyperlink" Target="consultantplus://offline/ref=9D24326974C74DD7BD2467F01C68EBDAB737FD63F93985A2CBDB548AAC59A577E87414B6C4D0393227C1AC484CF5006AAD741638AC0129B43C8A93E2O2I" TargetMode="External"/><Relationship Id="rId29" Type="http://schemas.openxmlformats.org/officeDocument/2006/relationships/hyperlink" Target="consultantplus://offline/ref=9D24326974C74DD7BD2467F01C68EBDAB737FD63F93682A0C5DB548AAC59A577E87414B6C4D0393227C1AC4F4CF5006AAD741638AC0129B43C8A93E2O2I" TargetMode="External"/><Relationship Id="rId41" Type="http://schemas.openxmlformats.org/officeDocument/2006/relationships/hyperlink" Target="consultantplus://offline/ref=9D24326974C74DD7BD2467F01C68EBDAB737FD63F93682A0C5DB548AAC59A577E87414B6C4D0393227C1AF4A4CF5006AAD741638AC0129B43C8A93E2O2I" TargetMode="External"/><Relationship Id="rId1" Type="http://schemas.openxmlformats.org/officeDocument/2006/relationships/styles" Target="styles.xml"/><Relationship Id="rId6" Type="http://schemas.openxmlformats.org/officeDocument/2006/relationships/hyperlink" Target="consultantplus://offline/ref=9D24326974C74DD7BD2467F01C68EBDAB737FD63F93682A0C5DB548AAC59A577E87414B6C4D0393227C1AD4C4CF5006AAD741638AC0129B43C8A93E2O2I" TargetMode="External"/><Relationship Id="rId11" Type="http://schemas.openxmlformats.org/officeDocument/2006/relationships/hyperlink" Target="consultantplus://offline/ref=9D24326974C74DD7BD2467F01C68EBDAB737FD63F63986A7CEDB548AAC59A577E87414A4C488353026DFAD4159A3512CEFO8I" TargetMode="External"/><Relationship Id="rId24" Type="http://schemas.openxmlformats.org/officeDocument/2006/relationships/hyperlink" Target="consultantplus://offline/ref=9D24326974C74DD7BD2467F01C68EBDAB737FD63F93682A0C5DB548AAC59A577E87414B6C4D0393227C1AC4B4CF5006AAD741638AC0129B43C8A93E2O2I" TargetMode="External"/><Relationship Id="rId32" Type="http://schemas.openxmlformats.org/officeDocument/2006/relationships/hyperlink" Target="consultantplus://offline/ref=9D24326974C74DD7BD2467F01C68EBDAB737FD63F93985A2CBDB548AAC59A577E87414B6C4D0393227C1AF494CF5006AAD741638AC0129B43C8A93E2O2I" TargetMode="External"/><Relationship Id="rId37" Type="http://schemas.openxmlformats.org/officeDocument/2006/relationships/hyperlink" Target="consultantplus://offline/ref=9D24326974C74DD7BD2467F01C68EBDAB737FD63F93985A2CBDB548AAC59A577E87414B6C4D0393227C1AF4D4CF5006AAD741638AC0129B43C8A93E2O2I" TargetMode="External"/><Relationship Id="rId40" Type="http://schemas.openxmlformats.org/officeDocument/2006/relationships/hyperlink" Target="consultantplus://offline/ref=9D24326974C74DD7BD2467F01C68EBDAB737FD63F93682A0C5DB548AAC59A577E87414B6C4D0393227C1AF4B4CF5006AAD741638AC0129B43C8A93E2O2I" TargetMode="External"/><Relationship Id="rId5" Type="http://schemas.openxmlformats.org/officeDocument/2006/relationships/hyperlink" Target="consultantplus://offline/ref=9D24326974C74DD7BD2467F01C68EBDAB737FD63F93985A2CBDB548AAC59A577E87414B6C4D0393227C1AD4C4CF5006AAD741638AC0129B43C8A93E2O2I" TargetMode="External"/><Relationship Id="rId15" Type="http://schemas.openxmlformats.org/officeDocument/2006/relationships/hyperlink" Target="consultantplus://offline/ref=9D24326974C74DD7BD2479FD0A04B4D2B039AB6EF23E8BF290840FD7FB50AF20AF3B4DF481D43F332ECAF91803F45C2CF9671431AC0321A8E3OEI" TargetMode="External"/><Relationship Id="rId23" Type="http://schemas.openxmlformats.org/officeDocument/2006/relationships/hyperlink" Target="consultantplus://offline/ref=9D24326974C74DD7BD2467F01C68EBDAB737FD63F93682A0C5DB548AAC59A577E87414B6C4D0393227C1AC494CF5006AAD741638AC0129B43C8A93E2O2I" TargetMode="External"/><Relationship Id="rId28" Type="http://schemas.openxmlformats.org/officeDocument/2006/relationships/hyperlink" Target="consultantplus://offline/ref=9D24326974C74DD7BD2467F01C68EBDAB737FD63F93985A2CBDB548AAC59A577E87414B6C4D0393227C1AC4F4CF5006AAD741638AC0129B43C8A93E2O2I" TargetMode="External"/><Relationship Id="rId36" Type="http://schemas.openxmlformats.org/officeDocument/2006/relationships/hyperlink" Target="consultantplus://offline/ref=9D24326974C74DD7BD2467F01C68EBDAB737FD63F93985A2CBDB548AAC59A577E87414B6C4D0393227C1AF4A4CF5006AAD741638AC0129B43C8A93E2O2I" TargetMode="External"/><Relationship Id="rId10" Type="http://schemas.openxmlformats.org/officeDocument/2006/relationships/hyperlink" Target="consultantplus://offline/ref=9D24326974C74DD7BD2467F01C68EBDAB737FD63F63C85A7C4DB548AAC59A577E87414A4C488353026DFAD4159A3512CEFO8I" TargetMode="External"/><Relationship Id="rId19" Type="http://schemas.openxmlformats.org/officeDocument/2006/relationships/hyperlink" Target="consultantplus://offline/ref=9D24326974C74DD7BD2467F01C68EBDAB737FD63F93682A0C5DB548AAC59A577E87414B6C4D0393227C1AD4F4CF5006AAD741638AC0129B43C8A93E2O2I" TargetMode="External"/><Relationship Id="rId31" Type="http://schemas.openxmlformats.org/officeDocument/2006/relationships/hyperlink" Target="consultantplus://offline/ref=9D24326974C74DD7BD2467F01C68EBDAB737FD63F93682A0C5DB548AAC59A577E87414B6C4D0393227C1AC4E4CF5006AAD741638AC0129B43C8A93E2O2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D24326974C74DD7BD2467F01C68EBDAB737FD63F93E82A3CCDB548AAC59A577E87414A4C488353026DFAD4159A3512CEFO8I" TargetMode="External"/><Relationship Id="rId14" Type="http://schemas.openxmlformats.org/officeDocument/2006/relationships/hyperlink" Target="consultantplus://offline/ref=9D24326974C74DD7BD2467F01C68EBDAB737FD63F93682A0C5DB548AAC59A577E87414B6C4D0393227C1AD4C4CF5006AAD741638AC0129B43C8A93E2O2I" TargetMode="External"/><Relationship Id="rId22" Type="http://schemas.openxmlformats.org/officeDocument/2006/relationships/hyperlink" Target="consultantplus://offline/ref=9D24326974C74DD7BD2467F01C68EBDAB737FD63F93682A0C5DB548AAC59A577E87414B6C4D0393227C1AD4E4CF5006AAD741638AC0129B43C8A93E2O2I" TargetMode="External"/><Relationship Id="rId27" Type="http://schemas.openxmlformats.org/officeDocument/2006/relationships/hyperlink" Target="consultantplus://offline/ref=9D24326974C74DD7BD2467F01C68EBDAB737FD63F93985A2CBDB548AAC59A577E87414B6C4D0393227C1AC4D4CF5006AAD741638AC0129B43C8A93E2O2I" TargetMode="External"/><Relationship Id="rId30" Type="http://schemas.openxmlformats.org/officeDocument/2006/relationships/hyperlink" Target="consultantplus://offline/ref=9D24326974C74DD7BD2467F01C68EBDAB737FD63F93985A2CBDB548AAC59A577E87414B6C4D0393227C1AC414CF5006AAD741638AC0129B43C8A93E2O2I" TargetMode="External"/><Relationship Id="rId35" Type="http://schemas.openxmlformats.org/officeDocument/2006/relationships/hyperlink" Target="consultantplus://offline/ref=9D24326974C74DD7BD2467F01C68EBDAB737FD63F93985A2CBDB548AAC59A577E87414B6C4D0393227C1AF484CF5006AAD741638AC0129B43C8A93E2O2I"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5231</Words>
  <Characters>29821</Characters>
  <Application>Microsoft Office Word</Application>
  <DocSecurity>0</DocSecurity>
  <Lines>248</Lines>
  <Paragraphs>69</Paragraphs>
  <ScaleCrop>false</ScaleCrop>
  <Company>Reanimator Extreme Edition</Company>
  <LinksUpToDate>false</LinksUpToDate>
  <CharactersWithSpaces>34983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Nikonorova</dc:creator>
  <cp:lastModifiedBy>Nikonorova</cp:lastModifiedBy>
  <cp:revision>1</cp:revision>
  <dcterms:created xsi:type="dcterms:W3CDTF">2020-08-21T08:14:00Z</dcterms:created>
  <dcterms:modified xsi:type="dcterms:W3CDTF">2020-08-21T08:15:00Z</dcterms:modified>
</cp:coreProperties>
</file>