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55" w:rsidRDefault="00BF2055" w:rsidP="00BF2055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b/>
          <w:bCs/>
          <w:color w:val="444444"/>
          <w:sz w:val="23"/>
          <w:szCs w:val="23"/>
          <w:bdr w:val="none" w:sz="0" w:space="0" w:color="auto" w:frame="1"/>
        </w:rPr>
        <w:t>Полномочия Думы</w:t>
      </w:r>
    </w:p>
    <w:p w:rsidR="00BF2055" w:rsidRDefault="00BF2055" w:rsidP="00BF2055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b/>
          <w:bCs/>
          <w:color w:val="444444"/>
          <w:sz w:val="23"/>
          <w:szCs w:val="23"/>
          <w:bdr w:val="none" w:sz="0" w:space="0" w:color="auto" w:frame="1"/>
        </w:rPr>
        <w:t xml:space="preserve"> (выписка из Устава </w:t>
      </w:r>
      <w:proofErr w:type="spellStart"/>
      <w:r>
        <w:rPr>
          <w:rFonts w:ascii="Helvetica" w:hAnsi="Helvetica" w:cs="Helvetica"/>
          <w:b/>
          <w:bCs/>
          <w:color w:val="444444"/>
          <w:sz w:val="23"/>
          <w:szCs w:val="23"/>
          <w:bdr w:val="none" w:sz="0" w:space="0" w:color="auto" w:frame="1"/>
        </w:rPr>
        <w:t>Парфинского</w:t>
      </w:r>
      <w:proofErr w:type="spellEnd"/>
      <w:r>
        <w:rPr>
          <w:rFonts w:ascii="Helvetica" w:hAnsi="Helvetica" w:cs="Helvetica"/>
          <w:b/>
          <w:bCs/>
          <w:color w:val="444444"/>
          <w:sz w:val="23"/>
          <w:szCs w:val="23"/>
          <w:bdr w:val="none" w:sz="0" w:space="0" w:color="auto" w:frame="1"/>
        </w:rPr>
        <w:t xml:space="preserve"> муниципального района)</w:t>
      </w:r>
    </w:p>
    <w:p w:rsidR="00BF2055" w:rsidRDefault="00BF2055" w:rsidP="00BF2055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b/>
          <w:bCs/>
          <w:color w:val="444444"/>
          <w:sz w:val="23"/>
          <w:szCs w:val="23"/>
          <w:bdr w:val="none" w:sz="0" w:space="0" w:color="auto" w:frame="1"/>
        </w:rPr>
        <w:t xml:space="preserve"> Статья 23. Полномочия Думы </w:t>
      </w:r>
      <w:proofErr w:type="spellStart"/>
      <w:r>
        <w:rPr>
          <w:rFonts w:ascii="Helvetica" w:hAnsi="Helvetica" w:cs="Helvetica"/>
          <w:b/>
          <w:bCs/>
          <w:color w:val="444444"/>
          <w:sz w:val="23"/>
          <w:szCs w:val="23"/>
          <w:bdr w:val="none" w:sz="0" w:space="0" w:color="auto" w:frame="1"/>
        </w:rPr>
        <w:t>Парфинского</w:t>
      </w:r>
      <w:proofErr w:type="spellEnd"/>
      <w:r>
        <w:rPr>
          <w:rFonts w:ascii="Helvetica" w:hAnsi="Helvetica" w:cs="Helvetica"/>
          <w:b/>
          <w:bCs/>
          <w:color w:val="444444"/>
          <w:sz w:val="23"/>
          <w:szCs w:val="23"/>
          <w:bdr w:val="none" w:sz="0" w:space="0" w:color="auto" w:frame="1"/>
        </w:rPr>
        <w:t xml:space="preserve"> муниципального района</w:t>
      </w:r>
    </w:p>
    <w:p w:rsidR="00BF2055" w:rsidRDefault="00BF2055" w:rsidP="00BF2055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 xml:space="preserve">1. К исключительным полномочиям Думы </w:t>
      </w:r>
      <w:proofErr w:type="spellStart"/>
      <w:r>
        <w:rPr>
          <w:rFonts w:ascii="Helvetica" w:hAnsi="Helvetica" w:cs="Helvetica"/>
          <w:color w:val="444444"/>
          <w:sz w:val="23"/>
          <w:szCs w:val="23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23"/>
          <w:szCs w:val="23"/>
        </w:rPr>
        <w:t xml:space="preserve"> муниципального района относятся:</w:t>
      </w:r>
    </w:p>
    <w:p w:rsidR="00BF2055" w:rsidRDefault="00BF2055" w:rsidP="00BF2055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 xml:space="preserve">1) принятие Устава </w:t>
      </w:r>
      <w:proofErr w:type="spellStart"/>
      <w:r>
        <w:rPr>
          <w:rFonts w:ascii="Helvetica" w:hAnsi="Helvetica" w:cs="Helvetica"/>
          <w:color w:val="444444"/>
          <w:sz w:val="23"/>
          <w:szCs w:val="23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23"/>
          <w:szCs w:val="23"/>
        </w:rPr>
        <w:t xml:space="preserve"> муниципального района, внесение в него изменений;</w:t>
      </w:r>
    </w:p>
    <w:p w:rsidR="00BF2055" w:rsidRDefault="00BF2055" w:rsidP="00BF2055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 xml:space="preserve">2) утверждение бюджета </w:t>
      </w:r>
      <w:proofErr w:type="spellStart"/>
      <w:r>
        <w:rPr>
          <w:rFonts w:ascii="Helvetica" w:hAnsi="Helvetica" w:cs="Helvetica"/>
          <w:color w:val="444444"/>
          <w:sz w:val="23"/>
          <w:szCs w:val="23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23"/>
          <w:szCs w:val="23"/>
        </w:rPr>
        <w:t xml:space="preserve"> муниципального района на очередной финансовый год и утверждение отчета о его исполнении;</w:t>
      </w:r>
    </w:p>
    <w:p w:rsidR="00BF2055" w:rsidRDefault="00BF2055" w:rsidP="00BF2055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BF2055" w:rsidRDefault="00BF2055" w:rsidP="00BF2055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 xml:space="preserve">4) принятие планов и программ развития </w:t>
      </w:r>
      <w:proofErr w:type="spellStart"/>
      <w:r>
        <w:rPr>
          <w:rFonts w:ascii="Helvetica" w:hAnsi="Helvetica" w:cs="Helvetica"/>
          <w:color w:val="444444"/>
          <w:sz w:val="23"/>
          <w:szCs w:val="23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23"/>
          <w:szCs w:val="23"/>
        </w:rPr>
        <w:t xml:space="preserve"> муниципального района, утверждение отчетов об их исполнении;</w:t>
      </w:r>
    </w:p>
    <w:p w:rsidR="00BF2055" w:rsidRDefault="00BF2055" w:rsidP="00BF2055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 xml:space="preserve">5) определение порядка управления и распоряжения имуществом, находящимся в муниципальной собственности </w:t>
      </w:r>
      <w:proofErr w:type="spellStart"/>
      <w:r>
        <w:rPr>
          <w:rFonts w:ascii="Helvetica" w:hAnsi="Helvetica" w:cs="Helvetica"/>
          <w:color w:val="444444"/>
          <w:sz w:val="23"/>
          <w:szCs w:val="23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23"/>
          <w:szCs w:val="23"/>
        </w:rPr>
        <w:t xml:space="preserve"> муниципального района;</w:t>
      </w:r>
    </w:p>
    <w:p w:rsidR="00BF2055" w:rsidRDefault="00BF2055" w:rsidP="00BF2055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BF2055" w:rsidRDefault="00BF2055" w:rsidP="00BF2055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 xml:space="preserve">7) определение порядка  материально-технического и организационного обеспечения деятельности органов местного самоуправления </w:t>
      </w:r>
      <w:proofErr w:type="spellStart"/>
      <w:r>
        <w:rPr>
          <w:rFonts w:ascii="Helvetica" w:hAnsi="Helvetica" w:cs="Helvetica"/>
          <w:color w:val="444444"/>
          <w:sz w:val="23"/>
          <w:szCs w:val="23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23"/>
          <w:szCs w:val="23"/>
        </w:rPr>
        <w:t xml:space="preserve"> муниципального района;</w:t>
      </w:r>
    </w:p>
    <w:p w:rsidR="00BF2055" w:rsidRDefault="00BF2055" w:rsidP="00BF2055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8) определение порядка участия муниципального района в организациях межмуниципального сотрудничества;</w:t>
      </w:r>
    </w:p>
    <w:p w:rsidR="00BF2055" w:rsidRDefault="00BF2055" w:rsidP="00BF2055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 xml:space="preserve">9) контроль за исполнением органами местного самоуправления </w:t>
      </w:r>
      <w:proofErr w:type="spellStart"/>
      <w:r>
        <w:rPr>
          <w:rFonts w:ascii="Helvetica" w:hAnsi="Helvetica" w:cs="Helvetica"/>
          <w:color w:val="444444"/>
          <w:sz w:val="23"/>
          <w:szCs w:val="23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23"/>
          <w:szCs w:val="23"/>
        </w:rPr>
        <w:t xml:space="preserve"> муниципального района и должностными лицами местного самоуправления </w:t>
      </w:r>
      <w:proofErr w:type="spellStart"/>
      <w:r>
        <w:rPr>
          <w:rFonts w:ascii="Helvetica" w:hAnsi="Helvetica" w:cs="Helvetica"/>
          <w:color w:val="444444"/>
          <w:sz w:val="23"/>
          <w:szCs w:val="23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23"/>
          <w:szCs w:val="23"/>
        </w:rPr>
        <w:t xml:space="preserve"> муниципального района полномочий по решению вопросов местного значения </w:t>
      </w:r>
      <w:proofErr w:type="spellStart"/>
      <w:r>
        <w:rPr>
          <w:rFonts w:ascii="Helvetica" w:hAnsi="Helvetica" w:cs="Helvetica"/>
          <w:color w:val="444444"/>
          <w:sz w:val="23"/>
          <w:szCs w:val="23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23"/>
          <w:szCs w:val="23"/>
        </w:rPr>
        <w:t xml:space="preserve"> муниципального района;</w:t>
      </w:r>
    </w:p>
    <w:p w:rsidR="00BF2055" w:rsidRDefault="00BF2055" w:rsidP="00BF2055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 xml:space="preserve">10) принятие решения об удалении Главы </w:t>
      </w:r>
      <w:proofErr w:type="spellStart"/>
      <w:r>
        <w:rPr>
          <w:rFonts w:ascii="Helvetica" w:hAnsi="Helvetica" w:cs="Helvetica"/>
          <w:color w:val="444444"/>
          <w:sz w:val="23"/>
          <w:szCs w:val="23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23"/>
          <w:szCs w:val="23"/>
        </w:rPr>
        <w:t xml:space="preserve"> муниципального района в отставку.</w:t>
      </w:r>
    </w:p>
    <w:p w:rsidR="00BF2055" w:rsidRDefault="00BF2055" w:rsidP="00BF2055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 xml:space="preserve">2. К полномочиям Думы </w:t>
      </w:r>
      <w:proofErr w:type="spellStart"/>
      <w:r>
        <w:rPr>
          <w:rFonts w:ascii="Helvetica" w:hAnsi="Helvetica" w:cs="Helvetica"/>
          <w:color w:val="444444"/>
          <w:sz w:val="23"/>
          <w:szCs w:val="23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23"/>
          <w:szCs w:val="23"/>
        </w:rPr>
        <w:t xml:space="preserve"> муниципального района относятся:</w:t>
      </w:r>
    </w:p>
    <w:p w:rsidR="00BF2055" w:rsidRDefault="00BF2055" w:rsidP="00BF2055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1) издание правовых актов по предметам своего ведения;</w:t>
      </w:r>
    </w:p>
    <w:p w:rsidR="00BF2055" w:rsidRDefault="00BF2055" w:rsidP="00BF2055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lastRenderedPageBreak/>
        <w:t xml:space="preserve">2) утверждение Регламента Думы </w:t>
      </w:r>
      <w:proofErr w:type="spellStart"/>
      <w:r>
        <w:rPr>
          <w:rFonts w:ascii="Helvetica" w:hAnsi="Helvetica" w:cs="Helvetica"/>
          <w:color w:val="444444"/>
          <w:sz w:val="23"/>
          <w:szCs w:val="23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23"/>
          <w:szCs w:val="23"/>
        </w:rPr>
        <w:t xml:space="preserve"> муниципального района, внесение в него изменений;</w:t>
      </w:r>
    </w:p>
    <w:p w:rsidR="00BF2055" w:rsidRDefault="00BF2055" w:rsidP="00BF2055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3) принятие решения о назначении местного референдума;</w:t>
      </w:r>
    </w:p>
    <w:p w:rsidR="00BF2055" w:rsidRDefault="00BF2055" w:rsidP="00BF2055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4) назначение в соответствии с настоящим Уставом публичных слушаний и опросов граждан, а также определение порядка проведения таких опросов;</w:t>
      </w:r>
    </w:p>
    <w:p w:rsidR="00BF2055" w:rsidRDefault="00BF2055" w:rsidP="00BF2055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5) назначение и определение порядка проведения конференций граждан;</w:t>
      </w:r>
    </w:p>
    <w:p w:rsidR="00BF2055" w:rsidRDefault="00BF2055" w:rsidP="00BF2055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 xml:space="preserve">6) принятие решений, связанных с изменением границ </w:t>
      </w:r>
      <w:proofErr w:type="spellStart"/>
      <w:r>
        <w:rPr>
          <w:rFonts w:ascii="Helvetica" w:hAnsi="Helvetica" w:cs="Helvetica"/>
          <w:color w:val="444444"/>
          <w:sz w:val="23"/>
          <w:szCs w:val="23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23"/>
          <w:szCs w:val="23"/>
        </w:rPr>
        <w:t xml:space="preserve"> муниципального района, а также с преобразованием </w:t>
      </w:r>
      <w:proofErr w:type="spellStart"/>
      <w:r>
        <w:rPr>
          <w:rFonts w:ascii="Helvetica" w:hAnsi="Helvetica" w:cs="Helvetica"/>
          <w:color w:val="444444"/>
          <w:sz w:val="23"/>
          <w:szCs w:val="23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23"/>
          <w:szCs w:val="23"/>
        </w:rPr>
        <w:t xml:space="preserve"> муниципального района;</w:t>
      </w:r>
    </w:p>
    <w:p w:rsidR="00BF2055" w:rsidRDefault="00BF2055" w:rsidP="00BF2055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 xml:space="preserve">7) утверждение структуры Администрации </w:t>
      </w:r>
      <w:proofErr w:type="spellStart"/>
      <w:r>
        <w:rPr>
          <w:rFonts w:ascii="Helvetica" w:hAnsi="Helvetica" w:cs="Helvetica"/>
          <w:color w:val="444444"/>
          <w:sz w:val="23"/>
          <w:szCs w:val="23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23"/>
          <w:szCs w:val="23"/>
        </w:rPr>
        <w:t xml:space="preserve"> муниципального района по представлению Главы </w:t>
      </w:r>
      <w:proofErr w:type="spellStart"/>
      <w:r>
        <w:rPr>
          <w:rFonts w:ascii="Helvetica" w:hAnsi="Helvetica" w:cs="Helvetica"/>
          <w:color w:val="444444"/>
          <w:sz w:val="23"/>
          <w:szCs w:val="23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23"/>
          <w:szCs w:val="23"/>
        </w:rPr>
        <w:t xml:space="preserve"> муниципального района, принятие положения об Администрации </w:t>
      </w:r>
      <w:proofErr w:type="spellStart"/>
      <w:r>
        <w:rPr>
          <w:rFonts w:ascii="Helvetica" w:hAnsi="Helvetica" w:cs="Helvetica"/>
          <w:color w:val="444444"/>
          <w:sz w:val="23"/>
          <w:szCs w:val="23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23"/>
          <w:szCs w:val="23"/>
        </w:rPr>
        <w:t xml:space="preserve"> муниципального района;</w:t>
      </w:r>
    </w:p>
    <w:p w:rsidR="00BF2055" w:rsidRDefault="00BF2055" w:rsidP="00BF2055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8) осуществление права законодательной инициативы в Новгородской областной Думе;</w:t>
      </w:r>
    </w:p>
    <w:p w:rsidR="00BF2055" w:rsidRDefault="00BF2055" w:rsidP="00BF2055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 xml:space="preserve">9) формирование Контрольно-счетной  палаты </w:t>
      </w:r>
      <w:proofErr w:type="spellStart"/>
      <w:r>
        <w:rPr>
          <w:rFonts w:ascii="Helvetica" w:hAnsi="Helvetica" w:cs="Helvetica"/>
          <w:color w:val="444444"/>
          <w:sz w:val="23"/>
          <w:szCs w:val="23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23"/>
          <w:szCs w:val="23"/>
        </w:rPr>
        <w:t xml:space="preserve"> муниципального района, определение в соответствии с настоящим Уставом порядка ее работы и полномочий;</w:t>
      </w:r>
    </w:p>
    <w:p w:rsidR="00BF2055" w:rsidRDefault="00BF2055" w:rsidP="00BF2055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10) определение налоговых ставок в соответствии с законодательством Российской Федерации о налогах и сборах;</w:t>
      </w:r>
    </w:p>
    <w:p w:rsidR="00BF2055" w:rsidRDefault="00BF2055" w:rsidP="00BF2055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11) утверждение программы приватизации муниципального имущества, определение условий и порядка приватизации муниципального имущества, в соответствии с федеральным законодательством;</w:t>
      </w:r>
    </w:p>
    <w:p w:rsidR="00BF2055" w:rsidRDefault="00BF2055" w:rsidP="00BF2055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 xml:space="preserve">12) утверждение схем территориального планирования </w:t>
      </w:r>
      <w:proofErr w:type="spellStart"/>
      <w:r>
        <w:rPr>
          <w:rFonts w:ascii="Helvetica" w:hAnsi="Helvetica" w:cs="Helvetica"/>
          <w:color w:val="444444"/>
          <w:sz w:val="23"/>
          <w:szCs w:val="23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23"/>
          <w:szCs w:val="23"/>
        </w:rPr>
        <w:t xml:space="preserve"> муниципального района, утверждение подготовленной на основе схемы территориального планирования </w:t>
      </w:r>
      <w:proofErr w:type="spellStart"/>
      <w:r>
        <w:rPr>
          <w:rFonts w:ascii="Helvetica" w:hAnsi="Helvetica" w:cs="Helvetica"/>
          <w:color w:val="444444"/>
          <w:sz w:val="23"/>
          <w:szCs w:val="23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23"/>
          <w:szCs w:val="23"/>
        </w:rPr>
        <w:t xml:space="preserve"> муниципального 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</w:t>
      </w:r>
      <w:proofErr w:type="spellStart"/>
      <w:r>
        <w:rPr>
          <w:rFonts w:ascii="Helvetica" w:hAnsi="Helvetica" w:cs="Helvetica"/>
          <w:color w:val="444444"/>
          <w:sz w:val="23"/>
          <w:szCs w:val="23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23"/>
          <w:szCs w:val="23"/>
        </w:rPr>
        <w:t xml:space="preserve"> муниципального района;</w:t>
      </w:r>
    </w:p>
    <w:p w:rsidR="00BF2055" w:rsidRDefault="00BF2055" w:rsidP="00BF2055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13) установление и обеспечение дополнительных гарантий для муниципальных служащих;</w:t>
      </w:r>
    </w:p>
    <w:p w:rsidR="00BF2055" w:rsidRDefault="00BF2055" w:rsidP="00BF2055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 xml:space="preserve">14) принятие решений по протестам и представлениям прокурора на решения Думы </w:t>
      </w:r>
      <w:proofErr w:type="spellStart"/>
      <w:r>
        <w:rPr>
          <w:rFonts w:ascii="Helvetica" w:hAnsi="Helvetica" w:cs="Helvetica"/>
          <w:color w:val="444444"/>
          <w:sz w:val="23"/>
          <w:szCs w:val="23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23"/>
          <w:szCs w:val="23"/>
        </w:rPr>
        <w:t xml:space="preserve"> муниципального района;</w:t>
      </w:r>
    </w:p>
    <w:p w:rsidR="00BF2055" w:rsidRDefault="00BF2055" w:rsidP="00BF2055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 xml:space="preserve">15) установление официальных символов </w:t>
      </w:r>
      <w:proofErr w:type="spellStart"/>
      <w:r>
        <w:rPr>
          <w:rFonts w:ascii="Helvetica" w:hAnsi="Helvetica" w:cs="Helvetica"/>
          <w:color w:val="444444"/>
          <w:sz w:val="23"/>
          <w:szCs w:val="23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23"/>
          <w:szCs w:val="23"/>
        </w:rPr>
        <w:t xml:space="preserve"> муниципального района и порядок их использования;</w:t>
      </w:r>
    </w:p>
    <w:p w:rsidR="00BF2055" w:rsidRDefault="00BF2055" w:rsidP="00BF2055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lastRenderedPageBreak/>
        <w:t xml:space="preserve">16) резервирование и изъятие, в том числе путем выкупа, земельных участков в границах </w:t>
      </w:r>
      <w:proofErr w:type="spellStart"/>
      <w:r>
        <w:rPr>
          <w:rFonts w:ascii="Helvetica" w:hAnsi="Helvetica" w:cs="Helvetica"/>
          <w:color w:val="444444"/>
          <w:sz w:val="23"/>
          <w:szCs w:val="23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23"/>
          <w:szCs w:val="23"/>
        </w:rPr>
        <w:t xml:space="preserve"> муниципального района для муниципальных нужд;</w:t>
      </w:r>
    </w:p>
    <w:p w:rsidR="00BF2055" w:rsidRDefault="00BF2055" w:rsidP="00BF2055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17) установление порядка формирования, обеспечения размещения, исполнения и контроля за исполнением муниципального заказа в соответствии с федеральными законами и иными нормативными правовыми актами Российской Федерации.</w:t>
      </w:r>
    </w:p>
    <w:p w:rsidR="00BF2055" w:rsidRDefault="00BF2055" w:rsidP="00BF2055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 xml:space="preserve">3. Дума </w:t>
      </w:r>
      <w:proofErr w:type="spellStart"/>
      <w:r>
        <w:rPr>
          <w:rFonts w:ascii="Helvetica" w:hAnsi="Helvetica" w:cs="Helvetica"/>
          <w:color w:val="444444"/>
          <w:sz w:val="23"/>
          <w:szCs w:val="23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23"/>
          <w:szCs w:val="23"/>
        </w:rPr>
        <w:t xml:space="preserve"> муниципального района заслушивает ежегодные отчеты Главы </w:t>
      </w:r>
      <w:proofErr w:type="spellStart"/>
      <w:r>
        <w:rPr>
          <w:rFonts w:ascii="Helvetica" w:hAnsi="Helvetica" w:cs="Helvetica"/>
          <w:color w:val="444444"/>
          <w:sz w:val="23"/>
          <w:szCs w:val="23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23"/>
          <w:szCs w:val="23"/>
        </w:rPr>
        <w:t xml:space="preserve"> муниципального района, Главы администрации </w:t>
      </w:r>
      <w:proofErr w:type="spellStart"/>
      <w:r>
        <w:rPr>
          <w:rFonts w:ascii="Helvetica" w:hAnsi="Helvetica" w:cs="Helvetica"/>
          <w:color w:val="444444"/>
          <w:sz w:val="23"/>
          <w:szCs w:val="23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23"/>
          <w:szCs w:val="23"/>
        </w:rPr>
        <w:t xml:space="preserve"> муниципального района о результатах их деятельности, деятельности Администрации муниципального района и иных подведомственных Главе </w:t>
      </w:r>
      <w:proofErr w:type="spellStart"/>
      <w:r>
        <w:rPr>
          <w:rFonts w:ascii="Helvetica" w:hAnsi="Helvetica" w:cs="Helvetica"/>
          <w:color w:val="444444"/>
          <w:sz w:val="23"/>
          <w:szCs w:val="23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23"/>
          <w:szCs w:val="23"/>
        </w:rPr>
        <w:t xml:space="preserve"> муниципального района органов местного самоуправления, в том числе о решении вопросов, поставленных Думой </w:t>
      </w:r>
      <w:proofErr w:type="spellStart"/>
      <w:r>
        <w:rPr>
          <w:rFonts w:ascii="Helvetica" w:hAnsi="Helvetica" w:cs="Helvetica"/>
          <w:color w:val="444444"/>
          <w:sz w:val="23"/>
          <w:szCs w:val="23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23"/>
          <w:szCs w:val="23"/>
        </w:rPr>
        <w:t xml:space="preserve"> муниципального района.</w:t>
      </w:r>
    </w:p>
    <w:p w:rsidR="00BF2055" w:rsidRDefault="00BF2055" w:rsidP="00BF2055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4. Осуществление иных полномочий, отнесенных к ведению представительного органа муниципального района федеральными и областными законами, настоящим Уставом.</w:t>
      </w:r>
    </w:p>
    <w:p w:rsidR="005C050F" w:rsidRDefault="005C050F"/>
    <w:sectPr w:rsidR="005C050F" w:rsidSect="005C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F2055"/>
    <w:rsid w:val="005C050F"/>
    <w:rsid w:val="00BF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3962</Characters>
  <Application>Microsoft Office Word</Application>
  <DocSecurity>0</DocSecurity>
  <Lines>33</Lines>
  <Paragraphs>9</Paragraphs>
  <ScaleCrop>false</ScaleCrop>
  <Company>Microsoft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2019-12-02T08:50:00Z</dcterms:created>
  <dcterms:modified xsi:type="dcterms:W3CDTF">2019-12-02T08:51:00Z</dcterms:modified>
</cp:coreProperties>
</file>