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97" w:rsidRDefault="00351B97" w:rsidP="00351B97">
      <w:pPr>
        <w:pStyle w:val="a3"/>
        <w:tabs>
          <w:tab w:val="clear" w:pos="4677"/>
          <w:tab w:val="clear" w:pos="9355"/>
          <w:tab w:val="left" w:pos="5685"/>
        </w:tabs>
        <w:spacing w:line="2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информационных систем</w:t>
      </w:r>
      <w:r w:rsidRPr="005B0253">
        <w:rPr>
          <w:b/>
          <w:sz w:val="28"/>
          <w:szCs w:val="28"/>
        </w:rPr>
        <w:t xml:space="preserve"> </w:t>
      </w:r>
      <w:r w:rsidR="00D96B39">
        <w:rPr>
          <w:b/>
          <w:sz w:val="28"/>
          <w:szCs w:val="28"/>
        </w:rPr>
        <w:t xml:space="preserve">используемых </w:t>
      </w:r>
      <w:proofErr w:type="gramStart"/>
      <w:r w:rsidR="00D96B39">
        <w:rPr>
          <w:b/>
          <w:sz w:val="28"/>
          <w:szCs w:val="28"/>
        </w:rPr>
        <w:t>в</w:t>
      </w:r>
      <w:proofErr w:type="gramEnd"/>
      <w:r w:rsidR="00D96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51B97" w:rsidRDefault="00351B97" w:rsidP="00351B97">
      <w:pPr>
        <w:pStyle w:val="a3"/>
        <w:tabs>
          <w:tab w:val="clear" w:pos="4677"/>
          <w:tab w:val="clear" w:pos="9355"/>
          <w:tab w:val="left" w:pos="5685"/>
        </w:tabs>
        <w:spacing w:line="2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Парфинского муниципального района</w:t>
      </w:r>
    </w:p>
    <w:p w:rsidR="00351B97" w:rsidRDefault="00351B97" w:rsidP="00351B97">
      <w:pPr>
        <w:pStyle w:val="a3"/>
        <w:tabs>
          <w:tab w:val="clear" w:pos="4677"/>
          <w:tab w:val="clear" w:pos="9355"/>
          <w:tab w:val="left" w:pos="5685"/>
        </w:tabs>
        <w:spacing w:line="200" w:lineRule="exact"/>
        <w:jc w:val="right"/>
        <w:rPr>
          <w:sz w:val="20"/>
          <w:szCs w:val="20"/>
        </w:rPr>
      </w:pPr>
    </w:p>
    <w:tbl>
      <w:tblPr>
        <w:tblW w:w="15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061"/>
        <w:gridCol w:w="5443"/>
        <w:gridCol w:w="6066"/>
      </w:tblGrid>
      <w:tr w:rsidR="00F434F3" w:rsidRPr="004F1F7F" w:rsidTr="00F434F3">
        <w:trPr>
          <w:trHeight w:val="821"/>
        </w:trPr>
        <w:tc>
          <w:tcPr>
            <w:tcW w:w="567" w:type="dxa"/>
          </w:tcPr>
          <w:p w:rsidR="00797B64" w:rsidRPr="004F73A7" w:rsidRDefault="00797B64" w:rsidP="00951175">
            <w:pPr>
              <w:tabs>
                <w:tab w:val="left" w:pos="709"/>
                <w:tab w:val="left" w:pos="5685"/>
              </w:tabs>
              <w:spacing w:line="220" w:lineRule="exact"/>
              <w:jc w:val="center"/>
              <w:rPr>
                <w:b/>
              </w:rPr>
            </w:pPr>
            <w:r w:rsidRPr="004F73A7">
              <w:rPr>
                <w:b/>
              </w:rPr>
              <w:t xml:space="preserve">№ </w:t>
            </w:r>
            <w:proofErr w:type="spellStart"/>
            <w:proofErr w:type="gramStart"/>
            <w:r w:rsidRPr="004F73A7">
              <w:rPr>
                <w:b/>
              </w:rPr>
              <w:t>п</w:t>
            </w:r>
            <w:proofErr w:type="spellEnd"/>
            <w:proofErr w:type="gramEnd"/>
            <w:r w:rsidRPr="004F73A7">
              <w:rPr>
                <w:b/>
              </w:rPr>
              <w:t>/</w:t>
            </w:r>
            <w:proofErr w:type="spellStart"/>
            <w:r w:rsidRPr="004F73A7">
              <w:rPr>
                <w:b/>
              </w:rPr>
              <w:t>п</w:t>
            </w:r>
            <w:proofErr w:type="spellEnd"/>
          </w:p>
        </w:tc>
        <w:tc>
          <w:tcPr>
            <w:tcW w:w="3061" w:type="dxa"/>
          </w:tcPr>
          <w:p w:rsidR="00797B64" w:rsidRPr="004F73A7" w:rsidRDefault="00797B64" w:rsidP="00951175">
            <w:pPr>
              <w:tabs>
                <w:tab w:val="left" w:pos="709"/>
                <w:tab w:val="left" w:pos="5685"/>
              </w:tabs>
              <w:spacing w:line="220" w:lineRule="exact"/>
              <w:jc w:val="center"/>
              <w:rPr>
                <w:b/>
              </w:rPr>
            </w:pPr>
            <w:r w:rsidRPr="004F73A7">
              <w:rPr>
                <w:b/>
              </w:rPr>
              <w:t>Наименование информационной системы</w:t>
            </w:r>
          </w:p>
        </w:tc>
        <w:tc>
          <w:tcPr>
            <w:tcW w:w="5443" w:type="dxa"/>
          </w:tcPr>
          <w:p w:rsidR="00797B64" w:rsidRPr="004F73A7" w:rsidRDefault="00797B64" w:rsidP="00DF6C5C">
            <w:pPr>
              <w:tabs>
                <w:tab w:val="left" w:pos="709"/>
                <w:tab w:val="left" w:pos="5685"/>
              </w:tabs>
              <w:spacing w:line="220" w:lineRule="exact"/>
              <w:jc w:val="center"/>
              <w:rPr>
                <w:b/>
              </w:rPr>
            </w:pPr>
            <w:r w:rsidRPr="004F73A7">
              <w:rPr>
                <w:b/>
              </w:rPr>
              <w:t>Назначение системы</w:t>
            </w:r>
            <w:r>
              <w:rPr>
                <w:b/>
              </w:rPr>
              <w:t xml:space="preserve"> </w:t>
            </w:r>
          </w:p>
        </w:tc>
        <w:tc>
          <w:tcPr>
            <w:tcW w:w="6066" w:type="dxa"/>
          </w:tcPr>
          <w:p w:rsidR="00797B64" w:rsidRPr="004F73A7" w:rsidRDefault="00797B64" w:rsidP="001D1854">
            <w:pPr>
              <w:tabs>
                <w:tab w:val="left" w:pos="709"/>
                <w:tab w:val="left" w:pos="5685"/>
              </w:tabs>
              <w:spacing w:line="220" w:lineRule="exact"/>
              <w:jc w:val="center"/>
              <w:rPr>
                <w:b/>
              </w:rPr>
            </w:pPr>
            <w:r w:rsidRPr="004F73A7">
              <w:rPr>
                <w:b/>
              </w:rPr>
              <w:t>Оператор</w:t>
            </w:r>
          </w:p>
        </w:tc>
      </w:tr>
      <w:tr w:rsidR="00F434F3" w:rsidRPr="004F1F7F" w:rsidTr="00F434F3">
        <w:tc>
          <w:tcPr>
            <w:tcW w:w="567" w:type="dxa"/>
          </w:tcPr>
          <w:p w:rsidR="00797B64" w:rsidRPr="004F1F7F" w:rsidRDefault="00797B64" w:rsidP="00951175">
            <w:pPr>
              <w:tabs>
                <w:tab w:val="left" w:pos="709"/>
                <w:tab w:val="left" w:pos="5685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4F1F7F">
              <w:rPr>
                <w:sz w:val="20"/>
                <w:szCs w:val="20"/>
              </w:rPr>
              <w:t>1</w:t>
            </w:r>
          </w:p>
        </w:tc>
        <w:tc>
          <w:tcPr>
            <w:tcW w:w="3061" w:type="dxa"/>
          </w:tcPr>
          <w:p w:rsidR="00797B64" w:rsidRPr="004F1F7F" w:rsidRDefault="00797B64" w:rsidP="00951175">
            <w:pPr>
              <w:tabs>
                <w:tab w:val="left" w:pos="709"/>
                <w:tab w:val="left" w:pos="5685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 w:rsidRPr="004F1F7F">
              <w:rPr>
                <w:sz w:val="20"/>
                <w:szCs w:val="20"/>
              </w:rPr>
              <w:t>2</w:t>
            </w:r>
          </w:p>
        </w:tc>
        <w:tc>
          <w:tcPr>
            <w:tcW w:w="5443" w:type="dxa"/>
          </w:tcPr>
          <w:p w:rsidR="00797B64" w:rsidRPr="004F1F7F" w:rsidRDefault="00797B64" w:rsidP="00DF6C5C">
            <w:pPr>
              <w:tabs>
                <w:tab w:val="left" w:pos="709"/>
                <w:tab w:val="left" w:pos="5685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66" w:type="dxa"/>
          </w:tcPr>
          <w:p w:rsidR="00797B64" w:rsidRPr="004F1F7F" w:rsidRDefault="00797B64" w:rsidP="001D1854">
            <w:pPr>
              <w:tabs>
                <w:tab w:val="left" w:pos="709"/>
                <w:tab w:val="left" w:pos="5685"/>
              </w:tabs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434F3" w:rsidRPr="002D05A0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Автоматизированная информационная система «Комплектование ДОУ»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rPr>
                <w:rStyle w:val="ae"/>
                <w:i w:val="0"/>
                <w:iCs w:val="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Комитет образования, спорта и молодежной политики Администрации муниципального района</w:t>
            </w:r>
          </w:p>
        </w:tc>
      </w:tr>
      <w:tr w:rsidR="00F434F3" w:rsidRPr="002D05A0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  <w:rPr>
                <w:rStyle w:val="af"/>
                <w:b w:val="0"/>
                <w:bCs w:val="0"/>
              </w:rPr>
            </w:pPr>
            <w:r w:rsidRPr="00BF7E30">
              <w:rPr>
                <w:rStyle w:val="af"/>
                <w:b w:val="0"/>
                <w:bCs w:val="0"/>
              </w:rPr>
              <w:t>АИС «Контингент»;</w:t>
            </w:r>
          </w:p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  <w:rPr>
                <w:rStyle w:val="af"/>
                <w:b w:val="0"/>
                <w:bCs w:val="0"/>
              </w:rPr>
            </w:pPr>
            <w:r w:rsidRPr="00BF7E30">
              <w:t xml:space="preserve">Автоматизированная информационная система </w:t>
            </w:r>
            <w:r w:rsidRPr="00BF7E30">
              <w:rPr>
                <w:rStyle w:val="af"/>
                <w:b w:val="0"/>
                <w:bCs w:val="0"/>
              </w:rPr>
              <w:t>«Зачисление в ОО»;</w:t>
            </w:r>
          </w:p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proofErr w:type="spellStart"/>
            <w:r w:rsidRPr="00BF7E30">
              <w:t>Дневник</w:t>
            </w:r>
            <w:proofErr w:type="gramStart"/>
            <w:r w:rsidRPr="00BF7E30">
              <w:t>.р</w:t>
            </w:r>
            <w:proofErr w:type="gramEnd"/>
            <w:r w:rsidRPr="00BF7E30">
              <w:t>у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  <w:rPr>
                <w:rStyle w:val="ae"/>
                <w:i w:val="0"/>
                <w:iCs w:val="0"/>
              </w:rPr>
            </w:pPr>
            <w:r w:rsidRPr="00BF7E30">
              <w:t>Построение аналитических и статистических отчетов, ведение контингента общеобразовательных организаций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Комитет образования, спорта и молодежной политики Администрации муниципального района</w:t>
            </w:r>
          </w:p>
        </w:tc>
      </w:tr>
      <w:tr w:rsidR="00F434F3" w:rsidRPr="002D05A0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 xml:space="preserve">Автоматизированная информационная система </w:t>
            </w:r>
            <w:r w:rsidRPr="00BF7E30">
              <w:rPr>
                <w:rStyle w:val="af"/>
                <w:b w:val="0"/>
                <w:bCs w:val="0"/>
              </w:rPr>
              <w:t>«Зачисление в ОДО»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Прием заявлений и зачисление в организации дополнительного образования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Комитет образования, спорта и молодежной политики Администрации муниципального района</w:t>
            </w:r>
          </w:p>
        </w:tc>
      </w:tr>
      <w:tr w:rsidR="00F434F3" w:rsidRPr="002D05A0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Автоматизированная информационная система «Подросток»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Выгрузка списков несовершеннолетних, с которыми ведется индивидуальная профилактическая работа и несовершеннолетних, находящихся в социально опасном положении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Комитет образования, спорта и молодежной политики Администрации муниципального района</w:t>
            </w:r>
          </w:p>
        </w:tc>
      </w:tr>
      <w:tr w:rsidR="00F434F3" w:rsidRPr="002D05A0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line="260" w:lineRule="exact"/>
              <w:jc w:val="both"/>
            </w:pPr>
            <w:r w:rsidRPr="00BF7E30">
              <w:t>Автоматизированная информационная система «АИСТ ГБД»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line="260" w:lineRule="exact"/>
              <w:jc w:val="both"/>
            </w:pPr>
            <w:r>
              <w:t>О</w:t>
            </w:r>
            <w:r w:rsidRPr="00BF7E30">
              <w:t>беспечение оперативной актуализации сведений о детях, оставшихся без попечения родителей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tabs>
                <w:tab w:val="left" w:pos="709"/>
                <w:tab w:val="left" w:pos="5685"/>
              </w:tabs>
              <w:spacing w:line="260" w:lineRule="exact"/>
              <w:jc w:val="both"/>
            </w:pPr>
            <w:r w:rsidRPr="00BF7E30">
              <w:t>Комитет образования, спорта и молодежной политики Администрации муниципального района</w:t>
            </w:r>
          </w:p>
        </w:tc>
      </w:tr>
      <w:tr w:rsidR="00F434F3" w:rsidTr="00F434F3">
        <w:trPr>
          <w:trHeight w:val="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СУФД*</w:t>
            </w:r>
          </w:p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(система удаленного финансового документооборота)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F54AEF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>
              <w:t>А</w:t>
            </w:r>
            <w:r w:rsidR="00797B64" w:rsidRPr="00BF7E30">
              <w:t>дминистрирование неналоговых доходов</w:t>
            </w:r>
          </w:p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(при уточнении платежей)</w:t>
            </w:r>
          </w:p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Финансовый документооборот</w:t>
            </w:r>
          </w:p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</w:p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Финансовый документооборот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Комитет по управлению муниципальным имуществом Администрации муниципального района</w:t>
            </w:r>
          </w:p>
          <w:p w:rsidR="00797B64" w:rsidRPr="00BF7E30" w:rsidRDefault="00797B64" w:rsidP="001D1854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Комитет финансов Администрации муниципального района</w:t>
            </w:r>
          </w:p>
          <w:p w:rsidR="00797B64" w:rsidRPr="00BF7E30" w:rsidRDefault="00797B64" w:rsidP="001D1854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</w:p>
          <w:p w:rsidR="00797B64" w:rsidRPr="00BF7E30" w:rsidRDefault="00797B64" w:rsidP="001D1854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Отдел бухгалтерского учета</w:t>
            </w:r>
          </w:p>
        </w:tc>
      </w:tr>
      <w:tr w:rsidR="00F434F3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АИС МФЦ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Система межведомственного взаимодействия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F7E30">
              <w:t xml:space="preserve">Комитет ЖКХ, строительства, дорожного хозяйства и  благоустройства Администрации муниципального </w:t>
            </w:r>
            <w:r w:rsidRPr="00BF7E30">
              <w:lastRenderedPageBreak/>
              <w:t>района;</w:t>
            </w:r>
          </w:p>
          <w:p w:rsidR="00797B64" w:rsidRPr="00BF7E30" w:rsidRDefault="00797B64" w:rsidP="001D1854">
            <w:pPr>
              <w:spacing w:after="120" w:line="240" w:lineRule="exact"/>
            </w:pPr>
            <w:r w:rsidRPr="00BF7E30">
              <w:t>Управление экономического развития, сельского хозяйства и природопользования Администрации муниципального района;</w:t>
            </w:r>
          </w:p>
          <w:p w:rsidR="00797B64" w:rsidRPr="00BF7E30" w:rsidRDefault="00797B64" w:rsidP="001D1854">
            <w:pPr>
              <w:spacing w:after="120" w:line="240" w:lineRule="exact"/>
            </w:pPr>
            <w:r w:rsidRPr="00BF7E30">
              <w:t>Отдел культуры и  архивного дела Администрации муниципального района;</w:t>
            </w:r>
          </w:p>
          <w:p w:rsidR="00797B64" w:rsidRPr="00BF7E30" w:rsidRDefault="00797B64" w:rsidP="001D1854">
            <w:pPr>
              <w:spacing w:after="120" w:line="240" w:lineRule="exact"/>
            </w:pPr>
            <w:r w:rsidRPr="00BF7E30">
              <w:t>Комитет  образования, спорта и молодежной политики Администрации муниципального района;</w:t>
            </w:r>
          </w:p>
          <w:p w:rsidR="00797B64" w:rsidRPr="00BF7E30" w:rsidRDefault="00797B64" w:rsidP="001D1854">
            <w:pPr>
              <w:spacing w:after="120" w:line="240" w:lineRule="exact"/>
              <w:jc w:val="both"/>
            </w:pPr>
            <w:r w:rsidRPr="00BF7E30">
              <w:t>Отдел ЗАГС Администрации муниципального района;</w:t>
            </w:r>
          </w:p>
          <w:p w:rsidR="00797B64" w:rsidRPr="00BF7E30" w:rsidRDefault="00797B64" w:rsidP="001D1854">
            <w:pPr>
              <w:spacing w:before="60" w:after="60" w:line="240" w:lineRule="exact"/>
            </w:pPr>
            <w:r w:rsidRPr="00BF7E30">
              <w:t xml:space="preserve">Отдел по организационным и общим вопросам Администрации муниципального района;        </w:t>
            </w:r>
          </w:p>
          <w:p w:rsidR="00797B64" w:rsidRPr="00BF7E30" w:rsidRDefault="00797B64" w:rsidP="001D1854">
            <w:pPr>
              <w:spacing w:after="120" w:line="240" w:lineRule="exact"/>
            </w:pPr>
            <w:r w:rsidRPr="00BF7E30">
              <w:t>Комитет по управлению муниципальным имуществом Администрации муниципального района;</w:t>
            </w:r>
          </w:p>
        </w:tc>
      </w:tr>
      <w:tr w:rsidR="00F434F3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proofErr w:type="spellStart"/>
            <w:r w:rsidRPr="00BF7E30">
              <w:t>ГосУслуги</w:t>
            </w:r>
            <w:proofErr w:type="spellEnd"/>
            <w:r w:rsidRPr="00BF7E30">
              <w:t xml:space="preserve">  (СМЭВ </w:t>
            </w:r>
            <w:proofErr w:type="spellStart"/>
            <w:r w:rsidRPr="00BF7E30">
              <w:t>Smart-Route</w:t>
            </w:r>
            <w:proofErr w:type="spellEnd"/>
            <w:r w:rsidRPr="00BF7E30">
              <w:t>)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Система межведомственного взаимодействия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Default="00797B64" w:rsidP="001D1854">
            <w:pPr>
              <w:spacing w:before="60" w:after="60" w:line="240" w:lineRule="exact"/>
              <w:jc w:val="both"/>
            </w:pPr>
            <w:r w:rsidRPr="00BF7E30">
              <w:t>Комитет ЖКХ, строительства, дорожного хозяйства и  благоустройства Администрации муниципального района;</w:t>
            </w:r>
          </w:p>
          <w:p w:rsidR="00797B64" w:rsidRDefault="00797B64" w:rsidP="001D1854">
            <w:pPr>
              <w:spacing w:before="60" w:after="60" w:line="240" w:lineRule="exact"/>
              <w:jc w:val="both"/>
            </w:pPr>
            <w:r>
              <w:t>Отдел правовой и кадровой работы Администрации муниципального района</w:t>
            </w:r>
          </w:p>
          <w:p w:rsidR="00797B64" w:rsidRPr="00BF7E30" w:rsidRDefault="00797B64" w:rsidP="001D1854">
            <w:pPr>
              <w:spacing w:after="120" w:line="240" w:lineRule="exact"/>
            </w:pPr>
            <w:r w:rsidRPr="00BF7E30">
              <w:t>Отдел культуры и  архивного дела Администрации муниципального района;</w:t>
            </w:r>
          </w:p>
          <w:p w:rsidR="00797B64" w:rsidRPr="00BF7E30" w:rsidRDefault="00797B64" w:rsidP="001D1854">
            <w:pPr>
              <w:spacing w:after="120" w:line="240" w:lineRule="exact"/>
            </w:pPr>
            <w:r w:rsidRPr="00BF7E30">
              <w:t>Комитет  образования, спорта и молодежной политики Администрации муниципального района;</w:t>
            </w:r>
          </w:p>
          <w:p w:rsidR="00797B64" w:rsidRPr="00BF7E30" w:rsidRDefault="00797B64" w:rsidP="001D1854">
            <w:pPr>
              <w:spacing w:after="120" w:line="240" w:lineRule="exact"/>
              <w:jc w:val="both"/>
            </w:pPr>
            <w:r w:rsidRPr="00BF7E30">
              <w:t>Отдел ЗАГС Администрации муниципального района;</w:t>
            </w:r>
          </w:p>
          <w:p w:rsidR="00797B64" w:rsidRPr="00BF7E30" w:rsidRDefault="00797B64" w:rsidP="001D1854">
            <w:pPr>
              <w:spacing w:before="60" w:after="60" w:line="240" w:lineRule="exact"/>
            </w:pPr>
            <w:r w:rsidRPr="00BF7E30">
              <w:t xml:space="preserve">Отдел по организационным и общим вопросам Администрации муниципального района;    </w:t>
            </w:r>
          </w:p>
          <w:p w:rsidR="00797B64" w:rsidRPr="00BF7E30" w:rsidRDefault="00797B64" w:rsidP="001D1854">
            <w:pPr>
              <w:spacing w:after="120" w:line="240" w:lineRule="exact"/>
            </w:pPr>
            <w:r w:rsidRPr="00BF7E30">
              <w:t>Комитет по управлению муниципальным имуществом Администрации муниципального района;</w:t>
            </w:r>
          </w:p>
        </w:tc>
      </w:tr>
      <w:tr w:rsidR="00F434F3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Государственная информационная система «ЖКХ»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Информация об аварийных домах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spacing w:before="60" w:after="60" w:line="240" w:lineRule="exact"/>
              <w:jc w:val="both"/>
              <w:rPr>
                <w:sz w:val="28"/>
                <w:szCs w:val="28"/>
              </w:rPr>
            </w:pPr>
            <w:r w:rsidRPr="00BF7E30">
              <w:t>Комитет ЖКХ, строительства, дорожного хозяйства и  благоустройства Администрации муниципального района;</w:t>
            </w:r>
          </w:p>
        </w:tc>
      </w:tr>
      <w:tr w:rsidR="00F434F3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 xml:space="preserve">Государственная интегрированная </w:t>
            </w:r>
            <w:r w:rsidRPr="00BF7E30">
              <w:lastRenderedPageBreak/>
              <w:t>информационная система управления общественными финансами «Электронный бюджет»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lastRenderedPageBreak/>
              <w:t>Финансовый документооборот</w:t>
            </w:r>
          </w:p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</w:p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</w:p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Оформление заявок на включение и изменение данных по организациям</w:t>
            </w:r>
          </w:p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</w:p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Оформление и согласование соглашений на предоставление субсидий муниципальному району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spacing w:before="60" w:after="60" w:line="240" w:lineRule="exact"/>
              <w:jc w:val="both"/>
            </w:pPr>
            <w:r w:rsidRPr="00BF7E30">
              <w:lastRenderedPageBreak/>
              <w:t xml:space="preserve">Отдел бухгалтерского учета Администрации </w:t>
            </w:r>
            <w:r w:rsidRPr="00BF7E30">
              <w:lastRenderedPageBreak/>
              <w:t>муниципального района;</w:t>
            </w:r>
          </w:p>
          <w:p w:rsidR="00797B64" w:rsidRPr="00BF7E30" w:rsidRDefault="00797B64" w:rsidP="001D1854">
            <w:pPr>
              <w:spacing w:before="60" w:after="60" w:line="240" w:lineRule="exact"/>
              <w:jc w:val="both"/>
            </w:pPr>
          </w:p>
          <w:p w:rsidR="00797B64" w:rsidRPr="00BF7E30" w:rsidRDefault="00797B64" w:rsidP="001D1854">
            <w:pPr>
              <w:spacing w:before="60" w:after="60" w:line="240" w:lineRule="exact"/>
              <w:jc w:val="both"/>
            </w:pPr>
            <w:r w:rsidRPr="00BF7E30">
              <w:t>Комитет финансов Администрации муниципального района</w:t>
            </w:r>
          </w:p>
          <w:p w:rsidR="00797B64" w:rsidRPr="00BF7E30" w:rsidRDefault="00797B64" w:rsidP="001D1854">
            <w:pPr>
              <w:spacing w:before="60" w:after="60" w:line="240" w:lineRule="exact"/>
              <w:jc w:val="both"/>
            </w:pPr>
          </w:p>
          <w:p w:rsidR="00797B64" w:rsidRPr="00BF7E30" w:rsidRDefault="00797B64" w:rsidP="001D1854">
            <w:pPr>
              <w:spacing w:before="60" w:after="60" w:line="240" w:lineRule="exact"/>
              <w:jc w:val="both"/>
            </w:pPr>
            <w:r w:rsidRPr="00BF7E30">
              <w:t>Отдел бухгалтерского учета</w:t>
            </w:r>
          </w:p>
        </w:tc>
      </w:tr>
      <w:tr w:rsidR="00F434F3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АИС «1С - Обращения граждан»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Учет обращений граждан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spacing w:before="60" w:after="60" w:line="240" w:lineRule="exact"/>
            </w:pPr>
            <w:r w:rsidRPr="00BF7E30">
              <w:t xml:space="preserve">Отдел по организационным и общим вопросам Администрации муниципального района;    </w:t>
            </w:r>
          </w:p>
        </w:tc>
      </w:tr>
      <w:tr w:rsidR="00F434F3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Автоматизированная информационная система ФИАС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Внесение адресов объектов, их кадастровых номеров, площадей и их назначения в систему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spacing w:before="60" w:after="60" w:line="240" w:lineRule="exact"/>
            </w:pPr>
            <w:r w:rsidRPr="00BF7E30">
              <w:t>Комитет ЖКХ</w:t>
            </w:r>
            <w:r>
              <w:t>, строительства дорожного хозяйства и благоустройства</w:t>
            </w:r>
            <w:r w:rsidRPr="00BF7E30">
              <w:t xml:space="preserve"> Администрации муниципального района</w:t>
            </w:r>
          </w:p>
        </w:tc>
      </w:tr>
      <w:tr w:rsidR="00F434F3" w:rsidRPr="00813317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1-С Бухгалтерия 8 –</w:t>
            </w:r>
            <w:r>
              <w:t xml:space="preserve"> </w:t>
            </w:r>
            <w:proofErr w:type="gramStart"/>
            <w:r w:rsidRPr="00BF7E30">
              <w:t>социальный</w:t>
            </w:r>
            <w:proofErr w:type="gramEnd"/>
            <w:r w:rsidRPr="00BF7E30">
              <w:t xml:space="preserve"> </w:t>
            </w:r>
            <w:proofErr w:type="spellStart"/>
            <w:r w:rsidRPr="00BF7E30">
              <w:t>найм</w:t>
            </w:r>
            <w:proofErr w:type="spellEnd"/>
            <w:r w:rsidRPr="00BF7E30">
              <w:t xml:space="preserve"> жилых помещений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 xml:space="preserve">Автоматизация начислений за наем жилых помещений и </w:t>
            </w:r>
            <w:proofErr w:type="gramStart"/>
            <w:r w:rsidRPr="00BF7E30">
              <w:t>контроль за</w:t>
            </w:r>
            <w:proofErr w:type="gramEnd"/>
            <w:r w:rsidRPr="00BF7E30">
              <w:t xml:space="preserve"> поступлением платежей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spacing w:before="60" w:after="60" w:line="240" w:lineRule="exact"/>
            </w:pPr>
            <w:r w:rsidRPr="00BF7E30">
              <w:t>Комитет по управлению муниципальным имуществом Администрации муниципального района</w:t>
            </w:r>
          </w:p>
        </w:tc>
      </w:tr>
      <w:tr w:rsidR="00F434F3" w:rsidRPr="00813317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proofErr w:type="spellStart"/>
            <w:r w:rsidRPr="00BF7E30">
              <w:t>Технокад-муниципалитет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rPr>
                <w:lang w:val="en-US"/>
              </w:rPr>
              <w:t>Web</w:t>
            </w:r>
            <w:r w:rsidRPr="00BF7E30">
              <w:t xml:space="preserve">-сервис по формированию и отправке </w:t>
            </w:r>
            <w:proofErr w:type="spellStart"/>
            <w:r w:rsidRPr="00BF7E30">
              <w:t>элетронных</w:t>
            </w:r>
            <w:proofErr w:type="spellEnd"/>
            <w:r w:rsidRPr="00BF7E30">
              <w:t xml:space="preserve"> документов в ЕГРН, предоставление сервиса формирования СРЗУ на КПТ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spacing w:before="60" w:after="60" w:line="240" w:lineRule="exact"/>
            </w:pPr>
            <w:r w:rsidRPr="00BF7E30">
              <w:t>Комитет по управлению муниципальным имуществом Администрации муниципального района</w:t>
            </w:r>
          </w:p>
        </w:tc>
      </w:tr>
      <w:tr w:rsidR="00F434F3" w:rsidRPr="00813317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426E8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Федеральный</w:t>
            </w:r>
            <w:r w:rsidR="009426E8">
              <w:t xml:space="preserve"> </w:t>
            </w:r>
            <w:r w:rsidRPr="00BF7E30">
              <w:t xml:space="preserve">сайт </w:t>
            </w:r>
            <w:proofErr w:type="spellStart"/>
            <w:r w:rsidRPr="00BF7E30">
              <w:rPr>
                <w:lang w:val="en-US"/>
              </w:rPr>
              <w:t>torgi</w:t>
            </w:r>
            <w:proofErr w:type="spellEnd"/>
            <w:r w:rsidRPr="00BF7E30">
              <w:t>.</w:t>
            </w:r>
            <w:proofErr w:type="spellStart"/>
            <w:r w:rsidRPr="00BF7E30">
              <w:rPr>
                <w:lang w:val="en-US"/>
              </w:rPr>
              <w:t>gov</w:t>
            </w:r>
            <w:proofErr w:type="spellEnd"/>
            <w:r w:rsidRPr="00BF7E30">
              <w:t>.</w:t>
            </w:r>
            <w:proofErr w:type="spellStart"/>
            <w:r w:rsidRPr="00BF7E30">
              <w:rPr>
                <w:lang w:val="en-US"/>
              </w:rPr>
              <w:t>ru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 xml:space="preserve">Размещение документации по аукционам и протоколов о результатах торгов с указанием ФИО заявителя 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spacing w:before="60" w:after="60" w:line="240" w:lineRule="exact"/>
            </w:pPr>
            <w:r w:rsidRPr="00BF7E30">
              <w:t>Комитет по управлению муниципальным имуществом Администрации муниципального района</w:t>
            </w:r>
          </w:p>
        </w:tc>
      </w:tr>
      <w:tr w:rsidR="00F434F3" w:rsidRPr="00813317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Барс-имущество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 xml:space="preserve">Автоматизация начислений за аренду земельных участков и </w:t>
            </w:r>
            <w:proofErr w:type="spellStart"/>
            <w:r w:rsidRPr="00BF7E30">
              <w:t>мун</w:t>
            </w:r>
            <w:proofErr w:type="gramStart"/>
            <w:r w:rsidRPr="00BF7E30">
              <w:t>.и</w:t>
            </w:r>
            <w:proofErr w:type="gramEnd"/>
            <w:r w:rsidRPr="00BF7E30">
              <w:t>мущества</w:t>
            </w:r>
            <w:proofErr w:type="spellEnd"/>
            <w:r w:rsidRPr="00BF7E30">
              <w:t xml:space="preserve"> и контроль за поступлением платежей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spacing w:before="60" w:after="60" w:line="240" w:lineRule="exact"/>
            </w:pPr>
            <w:r w:rsidRPr="00BF7E30">
              <w:t>Комитет по управлению муниципальным имуществом Администрации муниципального района</w:t>
            </w:r>
          </w:p>
        </w:tc>
      </w:tr>
      <w:tr w:rsidR="00F434F3" w:rsidRPr="00813317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 xml:space="preserve">Информационный ресурс </w:t>
            </w:r>
            <w:proofErr w:type="spellStart"/>
            <w:r w:rsidRPr="00BF7E30">
              <w:t>Арм-платежи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Автоматизация и квитирование начисленных платежей по неналоговым доходам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spacing w:before="60" w:after="60" w:line="240" w:lineRule="exact"/>
            </w:pPr>
            <w:r w:rsidRPr="00BF7E30">
              <w:t>Комитет по управлению муниципальным имуществом Администрации муниципального района</w:t>
            </w:r>
          </w:p>
        </w:tc>
      </w:tr>
      <w:tr w:rsidR="00F434F3" w:rsidRPr="00813317" w:rsidTr="00F434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951175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 xml:space="preserve">Информационный ресурс </w:t>
            </w:r>
            <w:proofErr w:type="spellStart"/>
            <w:r w:rsidRPr="00BF7E30">
              <w:t>Росреестра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DF6C5C">
            <w:pPr>
              <w:tabs>
                <w:tab w:val="left" w:pos="709"/>
                <w:tab w:val="left" w:pos="5685"/>
              </w:tabs>
              <w:spacing w:after="60" w:line="240" w:lineRule="exact"/>
              <w:jc w:val="both"/>
            </w:pPr>
            <w:r w:rsidRPr="00BF7E30">
              <w:t>Предоставление данным ресурсом услуг в электронном виде по регистрации и постановке на учет объектов недвижимого имущества и земельных участков, а также учет изменений и т.д.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64" w:rsidRPr="00BF7E30" w:rsidRDefault="00797B64" w:rsidP="001D1854">
            <w:pPr>
              <w:spacing w:before="60" w:after="60" w:line="240" w:lineRule="exact"/>
            </w:pPr>
            <w:r w:rsidRPr="00BF7E30">
              <w:t>Комитет по управлению муниципальным имуществом Администрации муниципального района</w:t>
            </w:r>
          </w:p>
        </w:tc>
      </w:tr>
      <w:tr w:rsidR="00F54AEF" w:rsidRPr="00813317" w:rsidTr="007756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F" w:rsidRPr="00F54AEF" w:rsidRDefault="00F54AEF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4E" w:rsidRPr="00180D4E" w:rsidRDefault="00F54AEF" w:rsidP="00D17F45">
            <w:pPr>
              <w:spacing w:before="100" w:beforeAutospacing="1" w:after="100" w:afterAutospacing="1"/>
            </w:pPr>
            <w:r w:rsidRPr="00180D4E">
              <w:t>ГАС Управление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4E" w:rsidRPr="00180D4E" w:rsidRDefault="00F54AEF" w:rsidP="00D17F45">
            <w:pPr>
              <w:spacing w:before="100" w:beforeAutospacing="1" w:after="100" w:afterAutospacing="1"/>
              <w:jc w:val="both"/>
            </w:pPr>
            <w:r w:rsidRPr="00180D4E">
              <w:t xml:space="preserve">Информационная система, обеспечивает сбор, учет, обработку и анализ данных, содержащихся в государственных и муниципальных </w:t>
            </w:r>
            <w:r w:rsidRPr="00180D4E">
              <w:lastRenderedPageBreak/>
              <w:t>информационных ресурсах, данных официальной государственной статистики, а также иных сведений, необходимых для обеспечения поддержки принятия управленческих решений в сфере государственного управления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F" w:rsidRPr="00BF7E30" w:rsidRDefault="00F54AEF" w:rsidP="001D1854">
            <w:pPr>
              <w:spacing w:before="60" w:after="60" w:line="240" w:lineRule="exact"/>
            </w:pPr>
            <w:r>
              <w:lastRenderedPageBreak/>
              <w:t xml:space="preserve">Структурные подразделения Администрации муниципального района </w:t>
            </w:r>
          </w:p>
        </w:tc>
      </w:tr>
      <w:tr w:rsidR="00F54AEF" w:rsidRPr="00813317" w:rsidTr="007756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F" w:rsidRPr="00F54AEF" w:rsidRDefault="00F54AEF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4E" w:rsidRPr="00180D4E" w:rsidRDefault="00F54AEF" w:rsidP="00D17F45">
            <w:pPr>
              <w:spacing w:before="100" w:beforeAutospacing="1" w:after="100" w:afterAutospacing="1"/>
            </w:pPr>
            <w:r w:rsidRPr="00180D4E">
              <w:t xml:space="preserve">СЭД </w:t>
            </w:r>
            <w:proofErr w:type="spellStart"/>
            <w:r w:rsidRPr="00180D4E">
              <w:t>ДелоВеб</w:t>
            </w:r>
            <w:proofErr w:type="spellEnd"/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4E" w:rsidRPr="00180D4E" w:rsidRDefault="00F54AEF" w:rsidP="00D17F45">
            <w:pPr>
              <w:spacing w:before="100" w:beforeAutospacing="1" w:after="100" w:afterAutospacing="1"/>
              <w:jc w:val="both"/>
            </w:pPr>
            <w:r w:rsidRPr="00180D4E">
              <w:t>Система электронного документооборота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F" w:rsidRDefault="00F54AEF" w:rsidP="001D1854">
            <w:pPr>
              <w:spacing w:before="60" w:after="60" w:line="240" w:lineRule="exact"/>
            </w:pPr>
          </w:p>
        </w:tc>
      </w:tr>
      <w:tr w:rsidR="00F54AEF" w:rsidRPr="00813317" w:rsidTr="007756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F" w:rsidRPr="00F54AEF" w:rsidRDefault="00F54AEF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4E" w:rsidRPr="00180D4E" w:rsidRDefault="00F54AEF" w:rsidP="00D17F45">
            <w:pPr>
              <w:spacing w:before="100" w:beforeAutospacing="1" w:after="100" w:afterAutospacing="1"/>
            </w:pPr>
            <w:r w:rsidRPr="00180D4E">
              <w:t>СБИС Электронная отчетность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4E" w:rsidRPr="00180D4E" w:rsidRDefault="00F54AEF" w:rsidP="00D17F45">
            <w:pPr>
              <w:spacing w:before="100" w:beforeAutospacing="1" w:after="100" w:afterAutospacing="1"/>
              <w:jc w:val="both"/>
            </w:pPr>
            <w:r w:rsidRPr="00180D4E">
              <w:t>Система обмена юридически значимыми электронными документами между организациями, госорганами и обыкновенными людьми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F" w:rsidRDefault="00F54AEF" w:rsidP="001D1854">
            <w:pPr>
              <w:spacing w:before="60" w:after="60" w:line="240" w:lineRule="exact"/>
            </w:pPr>
          </w:p>
        </w:tc>
      </w:tr>
      <w:tr w:rsidR="00F54AEF" w:rsidRPr="00813317" w:rsidTr="007756B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F" w:rsidRPr="00F54AEF" w:rsidRDefault="00F54AEF" w:rsidP="00951175">
            <w:pPr>
              <w:numPr>
                <w:ilvl w:val="0"/>
                <w:numId w:val="6"/>
              </w:numPr>
              <w:tabs>
                <w:tab w:val="left" w:pos="709"/>
                <w:tab w:val="left" w:pos="5685"/>
              </w:tabs>
              <w:spacing w:line="240" w:lineRule="exact"/>
              <w:ind w:left="357" w:hanging="357"/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4E" w:rsidRPr="00180D4E" w:rsidRDefault="00F54AEF" w:rsidP="00D17F45">
            <w:pPr>
              <w:spacing w:before="100" w:beforeAutospacing="1" w:after="100" w:afterAutospacing="1"/>
            </w:pPr>
            <w:r w:rsidRPr="00180D4E">
              <w:t>Консультант Плюс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D4E" w:rsidRPr="00180D4E" w:rsidRDefault="00F54AEF" w:rsidP="00D17F45">
            <w:pPr>
              <w:spacing w:before="100" w:beforeAutospacing="1" w:after="100" w:afterAutospacing="1"/>
              <w:jc w:val="both"/>
            </w:pPr>
            <w:r w:rsidRPr="00180D4E">
              <w:t>Справочно-правовая информационная система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AEF" w:rsidRDefault="00F54AEF" w:rsidP="001D1854">
            <w:pPr>
              <w:spacing w:before="60" w:after="60" w:line="240" w:lineRule="exact"/>
            </w:pPr>
          </w:p>
        </w:tc>
      </w:tr>
    </w:tbl>
    <w:p w:rsidR="00351B97" w:rsidRDefault="00351B97" w:rsidP="00F434F3">
      <w:pPr>
        <w:pStyle w:val="a3"/>
        <w:tabs>
          <w:tab w:val="clear" w:pos="4677"/>
          <w:tab w:val="clear" w:pos="9355"/>
          <w:tab w:val="left" w:pos="5685"/>
        </w:tabs>
        <w:spacing w:line="200" w:lineRule="exact"/>
        <w:rPr>
          <w:sz w:val="28"/>
          <w:szCs w:val="28"/>
        </w:rPr>
      </w:pPr>
    </w:p>
    <w:p w:rsidR="00951175" w:rsidRDefault="00797B64" w:rsidP="00797B64">
      <w:pPr>
        <w:pStyle w:val="a3"/>
        <w:tabs>
          <w:tab w:val="clear" w:pos="4677"/>
          <w:tab w:val="clear" w:pos="9355"/>
          <w:tab w:val="left" w:pos="5685"/>
        </w:tabs>
        <w:spacing w:line="2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951175" w:rsidSect="00797B64">
      <w:pgSz w:w="16838" w:h="11906" w:orient="landscape" w:code="9"/>
      <w:pgMar w:top="1985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E40184"/>
    <w:multiLevelType w:val="hybridMultilevel"/>
    <w:tmpl w:val="061831A0"/>
    <w:lvl w:ilvl="0" w:tplc="AD6EE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864B1"/>
    <w:multiLevelType w:val="singleLevel"/>
    <w:tmpl w:val="442A8F6E"/>
    <w:lvl w:ilvl="0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1B682BDF"/>
    <w:multiLevelType w:val="hybridMultilevel"/>
    <w:tmpl w:val="94D4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01F66"/>
    <w:multiLevelType w:val="hybridMultilevel"/>
    <w:tmpl w:val="94D42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E3786"/>
    <w:multiLevelType w:val="hybridMultilevel"/>
    <w:tmpl w:val="84F42370"/>
    <w:lvl w:ilvl="0" w:tplc="62BC3F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A11ACA"/>
    <w:multiLevelType w:val="hybridMultilevel"/>
    <w:tmpl w:val="E7203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1B97"/>
    <w:rsid w:val="000B0FC1"/>
    <w:rsid w:val="000E31A7"/>
    <w:rsid w:val="002566BA"/>
    <w:rsid w:val="00297147"/>
    <w:rsid w:val="0032665D"/>
    <w:rsid w:val="00351B97"/>
    <w:rsid w:val="003C79B7"/>
    <w:rsid w:val="004266EA"/>
    <w:rsid w:val="0043258F"/>
    <w:rsid w:val="004E571B"/>
    <w:rsid w:val="0050091A"/>
    <w:rsid w:val="00575853"/>
    <w:rsid w:val="005B5AC8"/>
    <w:rsid w:val="006744A5"/>
    <w:rsid w:val="00747959"/>
    <w:rsid w:val="00785BD4"/>
    <w:rsid w:val="00797B64"/>
    <w:rsid w:val="00814834"/>
    <w:rsid w:val="0084541A"/>
    <w:rsid w:val="00872DA6"/>
    <w:rsid w:val="00876E38"/>
    <w:rsid w:val="00923E27"/>
    <w:rsid w:val="009426E8"/>
    <w:rsid w:val="00951175"/>
    <w:rsid w:val="009B78E2"/>
    <w:rsid w:val="009C2E44"/>
    <w:rsid w:val="00A0611D"/>
    <w:rsid w:val="00A4555B"/>
    <w:rsid w:val="00A877E7"/>
    <w:rsid w:val="00AD1D5D"/>
    <w:rsid w:val="00AD6E50"/>
    <w:rsid w:val="00B5626E"/>
    <w:rsid w:val="00BD481F"/>
    <w:rsid w:val="00C40A38"/>
    <w:rsid w:val="00CD36CB"/>
    <w:rsid w:val="00D33DF3"/>
    <w:rsid w:val="00D96B39"/>
    <w:rsid w:val="00DA666B"/>
    <w:rsid w:val="00DB309F"/>
    <w:rsid w:val="00DD3AE3"/>
    <w:rsid w:val="00DF1B02"/>
    <w:rsid w:val="00EC288E"/>
    <w:rsid w:val="00EE24F5"/>
    <w:rsid w:val="00F434F3"/>
    <w:rsid w:val="00F54AEF"/>
    <w:rsid w:val="00FD15C7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1B97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B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header"/>
    <w:basedOn w:val="a"/>
    <w:link w:val="a4"/>
    <w:rsid w:val="00351B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51B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51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51B97"/>
    <w:pPr>
      <w:tabs>
        <w:tab w:val="left" w:pos="5685"/>
      </w:tabs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51B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9">
    <w:name w:val="p9"/>
    <w:basedOn w:val="a"/>
    <w:rsid w:val="00351B97"/>
    <w:pPr>
      <w:spacing w:before="100" w:beforeAutospacing="1" w:after="100" w:afterAutospacing="1"/>
    </w:pPr>
  </w:style>
  <w:style w:type="character" w:customStyle="1" w:styleId="s2">
    <w:name w:val="s2"/>
    <w:basedOn w:val="a0"/>
    <w:rsid w:val="00351B97"/>
  </w:style>
  <w:style w:type="character" w:customStyle="1" w:styleId="b-headingemphasis">
    <w:name w:val="b-heading__emphasis"/>
    <w:basedOn w:val="a0"/>
    <w:rsid w:val="00351B97"/>
  </w:style>
  <w:style w:type="character" w:styleId="a9">
    <w:name w:val="Hyperlink"/>
    <w:rsid w:val="00351B97"/>
    <w:rPr>
      <w:color w:val="0000FF"/>
      <w:u w:val="single"/>
    </w:rPr>
  </w:style>
  <w:style w:type="character" w:styleId="aa">
    <w:name w:val="FollowedHyperlink"/>
    <w:rsid w:val="00351B97"/>
    <w:rPr>
      <w:color w:val="800080"/>
      <w:u w:val="single"/>
    </w:rPr>
  </w:style>
  <w:style w:type="paragraph" w:styleId="ab">
    <w:name w:val="Balloon Text"/>
    <w:basedOn w:val="a"/>
    <w:link w:val="ac"/>
    <w:rsid w:val="00351B97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1B97"/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Символ сноски"/>
    <w:rsid w:val="00351B97"/>
  </w:style>
  <w:style w:type="paragraph" w:customStyle="1" w:styleId="ConsPlusNormal">
    <w:name w:val="ConsPlusNormal"/>
    <w:rsid w:val="00351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351B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1B9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351B9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51B97"/>
    <w:pPr>
      <w:widowControl w:val="0"/>
      <w:shd w:val="clear" w:color="auto" w:fill="FFFFFF"/>
      <w:spacing w:before="180" w:after="780" w:line="240" w:lineRule="exact"/>
      <w:ind w:hanging="74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2">
    <w:name w:val="Основной текст (2)"/>
    <w:basedOn w:val="21"/>
    <w:uiPriority w:val="99"/>
    <w:rsid w:val="00351B97"/>
  </w:style>
  <w:style w:type="character" w:customStyle="1" w:styleId="1">
    <w:name w:val="Заголовок №1_"/>
    <w:basedOn w:val="a0"/>
    <w:link w:val="11"/>
    <w:uiPriority w:val="99"/>
    <w:rsid w:val="00351B97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351B97"/>
    <w:pPr>
      <w:widowControl w:val="0"/>
      <w:shd w:val="clear" w:color="auto" w:fill="FFFFFF"/>
      <w:spacing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">
    <w:name w:val="Заголовок №1"/>
    <w:basedOn w:val="1"/>
    <w:uiPriority w:val="99"/>
    <w:rsid w:val="00351B97"/>
  </w:style>
  <w:style w:type="character" w:styleId="ae">
    <w:name w:val="Emphasis"/>
    <w:basedOn w:val="a0"/>
    <w:uiPriority w:val="20"/>
    <w:qFormat/>
    <w:rsid w:val="00351B97"/>
    <w:rPr>
      <w:i/>
      <w:iCs/>
    </w:rPr>
  </w:style>
  <w:style w:type="character" w:styleId="af">
    <w:name w:val="Strong"/>
    <w:basedOn w:val="a0"/>
    <w:uiPriority w:val="22"/>
    <w:qFormat/>
    <w:rsid w:val="00351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2019-01-30T08:40:00Z</cp:lastPrinted>
  <dcterms:created xsi:type="dcterms:W3CDTF">2020-01-24T14:28:00Z</dcterms:created>
  <dcterms:modified xsi:type="dcterms:W3CDTF">2020-01-24T14:43:00Z</dcterms:modified>
</cp:coreProperties>
</file>